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Summer Bridging Work MUST be handed into the Sixth Form on Friday 13 September 2019. </w:t>
      </w: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 work will be assessed in September by your class teachers. </w:t>
      </w: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Anyone not completing the work or producing work of poor quality will be re-interviewed regarding their place on the course and in the Sixth Form. </w:t>
      </w: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</w:rPr>
        <w:t>The aims are for you to understand if you like the course and for you to be ready to start learning at post-16 level.</w:t>
      </w:r>
      <w:r>
        <w:rPr>
          <w:rStyle w:val="eop"/>
          <w:rFonts w:ascii="Arial" w:hAnsi="Arial" w:cs="Arial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All work is due in on Friday 13 September 2019.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</w:rPr>
        <w:t>Things you will need to succeed every day in the Sixth Form:</w:t>
      </w:r>
      <w:r>
        <w:rPr>
          <w:rStyle w:val="eop"/>
          <w:rFonts w:ascii="Arial" w:hAnsi="Arial" w:cs="Arial"/>
          <w:b/>
          <w:bCs/>
          <w:color w:val="4F81BD"/>
        </w:rPr>
        <w:t> </w:t>
      </w:r>
    </w:p>
    <w:p w:rsidR="0082606B" w:rsidRDefault="0082606B" w:rsidP="0082606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Highlighters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pencil case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Your own lined paper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single-hole punch (available from the school shop for £1)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pair of scissors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Glue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</w:rPr>
        <w:t>Things you will need for this course:</w:t>
      </w:r>
      <w:r>
        <w:rPr>
          <w:rStyle w:val="eop"/>
          <w:rFonts w:ascii="Arial" w:hAnsi="Arial" w:cs="Arial"/>
        </w:rPr>
        <w:t> </w:t>
      </w:r>
    </w:p>
    <w:p w:rsidR="0082606B" w:rsidRDefault="0082606B" w:rsidP="0082606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lever-arch folder for storing work at home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ring-binder for work for the current unit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pack of at least  20 file dividers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6"/>
          <w:szCs w:val="26"/>
        </w:rPr>
        <w:t>The books you need to buy are: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N/A We will provide the textbook we would like you to use.</w:t>
      </w:r>
      <w:r>
        <w:rPr>
          <w:rStyle w:val="eop"/>
          <w:rFonts w:ascii="Arial" w:hAnsi="Arial" w:cs="Arial"/>
          <w:b/>
          <w:bCs/>
          <w:color w:val="4F81BD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8"/>
          <w:szCs w:val="28"/>
        </w:rPr>
        <w:t>Your Summer Bridging Work Project:</w:t>
      </w:r>
      <w:r>
        <w:rPr>
          <w:rStyle w:val="eop"/>
          <w:rFonts w:ascii="Arial" w:hAnsi="Arial" w:cs="Arial"/>
          <w:b/>
          <w:bCs/>
          <w:color w:val="365F91"/>
          <w:sz w:val="28"/>
          <w:szCs w:val="28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This is a work booklet that Miss Falconer will provide for you in the ‘taster’ session.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Staff contact: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Miss Falconer: </w:t>
      </w:r>
      <w:r>
        <w:rPr>
          <w:rStyle w:val="spellingerror"/>
          <w:rFonts w:ascii="Arial" w:hAnsi="Arial" w:cs="Arial"/>
          <w:sz w:val="22"/>
          <w:szCs w:val="22"/>
        </w:rPr>
        <w:t>afc@cheney</w:t>
      </w:r>
      <w:r>
        <w:rPr>
          <w:rStyle w:val="normaltextrun"/>
          <w:rFonts w:ascii="Arial" w:hAnsi="Arial" w:cs="Arial"/>
          <w:sz w:val="22"/>
          <w:szCs w:val="22"/>
        </w:rPr>
        <w:t>.oxon.sch.uk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Exam board: 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Edexcel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Specification: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http://qualifications.pearson.com/content/dam/pdf/BTEC-Nationals/Sport/20161/specification-and-sample-assessments/Specification-Sport-National-Extended-Certificate.pdf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Wider Reading and Discovery List: 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Sport Science/Physical Education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Introduction to your course (I can use the blurb from the Options Booklet if you like – just let me know)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Books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bCs/>
          <w:color w:val="365F91"/>
        </w:rPr>
      </w:pPr>
      <w:r>
        <w:rPr>
          <w:rStyle w:val="normaltextrun"/>
          <w:rFonts w:ascii="Cambria" w:hAnsi="Cambria" w:cs="Arial"/>
          <w:i/>
          <w:iCs/>
          <w:color w:val="365F91"/>
        </w:rPr>
        <w:t>Revise BTEC National Sport Revision Guide </w:t>
      </w:r>
      <w:r>
        <w:rPr>
          <w:rStyle w:val="normaltextrun"/>
          <w:rFonts w:ascii="Cambria" w:hAnsi="Cambria" w:cs="Arial"/>
          <w:color w:val="365F91"/>
        </w:rPr>
        <w:t>(2016)</w:t>
      </w:r>
      <w:r>
        <w:rPr>
          <w:rStyle w:val="normaltextrun"/>
          <w:i/>
          <w:iCs/>
          <w:color w:val="365F91"/>
        </w:rPr>
        <w:t>, </w:t>
      </w:r>
      <w:r>
        <w:rPr>
          <w:rStyle w:val="normaltextrun"/>
          <w:rFonts w:ascii="Cambria" w:hAnsi="Cambria" w:cs="Arial"/>
          <w:color w:val="365F91"/>
        </w:rPr>
        <w:t>ISBN </w:t>
      </w:r>
      <w:r>
        <w:rPr>
          <w:rStyle w:val="normaltextrun"/>
          <w:rFonts w:ascii="Cambria" w:hAnsi="Cambria" w:cs="Arial"/>
          <w:color w:val="365F91"/>
          <w:shd w:val="clear" w:color="auto" w:fill="FFFFFF"/>
        </w:rPr>
        <w:t>9781292150482,</w:t>
      </w:r>
      <w:r>
        <w:rPr>
          <w:rStyle w:val="normaltextrun"/>
          <w:b/>
          <w:bCs/>
          <w:color w:val="365F91"/>
          <w:shd w:val="clear" w:color="auto" w:fill="FFFFFF"/>
        </w:rPr>
        <w:t> </w:t>
      </w:r>
      <w:r>
        <w:rPr>
          <w:rStyle w:val="normaltextrun"/>
          <w:rFonts w:ascii="Cambria" w:hAnsi="Cambria" w:cs="Arial"/>
          <w:color w:val="365F91"/>
          <w:shd w:val="clear" w:color="auto" w:fill="FFFFFF"/>
        </w:rPr>
        <w:t>Pearson Publishing</w:t>
      </w:r>
      <w:r>
        <w:rPr>
          <w:rStyle w:val="eop"/>
          <w:rFonts w:ascii="Cambria" w:hAnsi="Cambria" w:cs="Arial"/>
          <w:b/>
          <w:bCs/>
          <w:color w:val="365F91"/>
        </w:rPr>
        <w:t> </w:t>
      </w:r>
    </w:p>
    <w:p w:rsidR="0082606B" w:rsidRDefault="0082606B" w:rsidP="0082606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b/>
          <w:bCs/>
          <w:color w:val="365F91"/>
        </w:rPr>
      </w:pPr>
      <w:r>
        <w:rPr>
          <w:rStyle w:val="normaltextrun"/>
          <w:rFonts w:ascii="Cambria" w:hAnsi="Cambria"/>
          <w:color w:val="365F91"/>
        </w:rPr>
        <w:t>Revise BTEC National Sport Revision Workbook (2017), ISBN </w:t>
      </w:r>
      <w:r>
        <w:rPr>
          <w:rStyle w:val="normaltextrun"/>
          <w:rFonts w:ascii="Cambria" w:hAnsi="Cambria"/>
          <w:color w:val="365F91"/>
          <w:shd w:val="clear" w:color="auto" w:fill="FFFFFF"/>
        </w:rPr>
        <w:t>9781292150475, Pearson Publishing. (available for pre-order)</w:t>
      </w:r>
      <w:r>
        <w:rPr>
          <w:rStyle w:val="eop"/>
          <w:rFonts w:ascii="Cambria" w:hAnsi="Cambria"/>
          <w:b/>
          <w:bCs/>
          <w:color w:val="365F91"/>
        </w:rPr>
        <w:t> </w:t>
      </w:r>
    </w:p>
    <w:p w:rsidR="0082606B" w:rsidRDefault="0082606B" w:rsidP="0082606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Schmidt, R.A. &amp;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Wrisberg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C.A. (2004).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‘Motor Learning and Performance’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(3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</w:rPr>
        <w:t>rd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Edition). Champaign, IL: Human Kinetics Publishers.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Schmidt, R.A., &amp; Lee, T.D. (2005).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‘Motor Control &amp; Learning – A Behavioural Emphasis’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(4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Edition). Champaign, IL: Human Kinetics Publishers. 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Cox, R.H. (2007).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Sport Psychology: Concepts and Applications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 (6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edition). New York: McGraw-Hill.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Berger, B.,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Pargman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 D., &amp; Weinberg, R. (2002). 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Foundations of Exercise Psychology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 Morgantown, WV: Fitness Information Technology.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Gill, D.L. (2000/2008).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Psychological Dynamics of Sport and Exercise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(2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  <w:lang w:val="en-US"/>
        </w:rPr>
        <w:t>nd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/3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  <w:lang w:val="en-US"/>
        </w:rPr>
        <w:t>rd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edition). Champaign, IL. Human Kinetics.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Moran, A. (2004).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Sport and Exercise Psychology: A Critical Introduction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. London: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Routledge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Weinberg, R.S., &amp; Gould, D. (2003/2007).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Foundations of Sport and Exercise Psychology.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(3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  <w:lang w:val="en-US"/>
        </w:rPr>
        <w:t>rd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or 4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edition). Champaign, IL: Human Kinetics.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John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  <w:lang w:val="en-US"/>
        </w:rPr>
        <w:t>Lowerson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  (1995)  Sport and the English Middle Class 1870 – 1914, Manchester University Press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Neil Wigglesworth  (1996) The Evolution of English Sport, Frank Cass 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Dennis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Brailsford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  ( 1998 ) British Sport  A Social History,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  <w:lang w:val="en-US"/>
        </w:rPr>
        <w:t>Lutterworth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Press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Jay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Coakley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(1998) Sport and Society  Issues and Controversies, McGraw Hill 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Simon Barnes (2006) The Meaning of Sport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Ellis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Cashmore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( 2005) Making Sense of Sport,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Routledge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Websites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http://www.brianmac.co.uk/index.htm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</w:rPr>
          <w:t>http://www.bbc.co.uk/history/british/victorians/sport_01.shtml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</w:rPr>
          <w:t>http://news.bbc.co.uk/sport1/hi/academy/default.stm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2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www.olympic.org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3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www.einet.net/review/83726-526768/Sir_Norman_Chester_Centre_for_ Football_Research_University_of_Leicester.htm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4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www.london2012.com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5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www.eis2win.co.uk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6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www.youthsporttrust.org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7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  <w:lang w:val="en-US"/>
          </w:rPr>
          <w:t>www.sportengland.org/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Things to do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8" w:tgtFrame="_blank" w:history="1">
        <w:r>
          <w:rPr>
            <w:rStyle w:val="normaltextrun"/>
            <w:rFonts w:ascii="Calibri" w:hAnsi="Calibri" w:cs="Arial"/>
            <w:color w:val="0000FF"/>
            <w:sz w:val="22"/>
            <w:szCs w:val="22"/>
            <w:u w:val="single"/>
          </w:rPr>
          <w:t>www.visitlondon.com/sport/sports_calendar/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Wimbledon Tennis Championships  - Last week of June , first week in July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Cricket Tests  - Lords and the Oval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Rugby Internationals - the six nations  - Twickenham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Football internationals  - Wembley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Oxbridge Boat Race  - April  - Putney Bridge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Doggett Coat and Badge  -  July  - London Bridge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London Marathon  - April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PGA Golf  - Wentworth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Grand Prix Athletics  - Crystal Palace  - July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Rugby Museum  - Twickenham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Tennis Museum  - Wimbledon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MCC Museum  - Lords  - Home of the Ashes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Hampton Court Palace  - Royal Tennis Court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606B" w:rsidRDefault="0082606B" w:rsidP="008260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River and Rowing Museum  - Henley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5BC6324B" w:rsidRDefault="5BC6324B">
      <w:r>
        <w:br w:type="page"/>
      </w:r>
    </w:p>
    <w:p w:rsidR="00883A87" w:rsidRDefault="00F9765A" w:rsidP="00883A8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BTEC</w:t>
      </w:r>
      <w:r w:rsidR="000B166C">
        <w:rPr>
          <w:rFonts w:ascii="Arial" w:hAnsi="Arial" w:cs="Arial"/>
          <w:sz w:val="28"/>
          <w:szCs w:val="28"/>
          <w:u w:val="single"/>
        </w:rPr>
        <w:t xml:space="preserve"> National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034C2B">
        <w:rPr>
          <w:rFonts w:ascii="Arial" w:hAnsi="Arial" w:cs="Arial"/>
          <w:sz w:val="28"/>
          <w:szCs w:val="28"/>
          <w:u w:val="single"/>
        </w:rPr>
        <w:t xml:space="preserve">Level 3 </w:t>
      </w:r>
      <w:r>
        <w:rPr>
          <w:rFonts w:ascii="Arial" w:hAnsi="Arial" w:cs="Arial"/>
          <w:sz w:val="28"/>
          <w:szCs w:val="28"/>
          <w:u w:val="single"/>
        </w:rPr>
        <w:t xml:space="preserve">Extended </w:t>
      </w:r>
      <w:proofErr w:type="gramStart"/>
      <w:r>
        <w:rPr>
          <w:rFonts w:ascii="Arial" w:hAnsi="Arial" w:cs="Arial"/>
          <w:sz w:val="28"/>
          <w:szCs w:val="28"/>
          <w:u w:val="single"/>
        </w:rPr>
        <w:t>Certificate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in Sport</w:t>
      </w:r>
      <w:r w:rsidR="00883A87" w:rsidRPr="00883A8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A45A2" w:rsidRDefault="5BC6324B" w:rsidP="5BC6324B">
      <w:pPr>
        <w:jc w:val="center"/>
        <w:rPr>
          <w:rFonts w:ascii="Arial" w:hAnsi="Arial" w:cs="Arial"/>
          <w:sz w:val="28"/>
          <w:szCs w:val="28"/>
          <w:u w:val="single"/>
        </w:rPr>
      </w:pPr>
      <w:r w:rsidRPr="5BC6324B">
        <w:rPr>
          <w:rFonts w:ascii="Arial" w:hAnsi="Arial" w:cs="Arial"/>
          <w:sz w:val="28"/>
          <w:szCs w:val="28"/>
          <w:u w:val="single"/>
        </w:rPr>
        <w:t>2019-21 Summer Bridging Work</w:t>
      </w:r>
    </w:p>
    <w:p w:rsidR="00F9765A" w:rsidRDefault="00F9765A" w:rsidP="00883A8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9765A" w:rsidRDefault="00F9765A" w:rsidP="00F9765A">
      <w:pPr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Student Name -                                       .</w:t>
      </w:r>
      <w:proofErr w:type="gramEnd"/>
    </w:p>
    <w:p w:rsidR="00F9765A" w:rsidRDefault="5BC6324B" w:rsidP="5BC6324B">
      <w:pPr>
        <w:rPr>
          <w:rFonts w:ascii="Arial" w:hAnsi="Arial" w:cs="Arial"/>
          <w:sz w:val="28"/>
          <w:szCs w:val="28"/>
          <w:u w:val="single"/>
        </w:rPr>
      </w:pPr>
      <w:r w:rsidRPr="5BC6324B">
        <w:rPr>
          <w:rFonts w:ascii="Arial" w:hAnsi="Arial" w:cs="Arial"/>
          <w:sz w:val="28"/>
          <w:szCs w:val="28"/>
          <w:u w:val="single"/>
        </w:rPr>
        <w:t>Assessor – A Falconer</w:t>
      </w:r>
    </w:p>
    <w:p w:rsidR="00F9765A" w:rsidRDefault="5BC6324B" w:rsidP="5BC6324B">
      <w:pPr>
        <w:rPr>
          <w:rFonts w:ascii="Arial" w:hAnsi="Arial" w:cs="Arial"/>
          <w:sz w:val="28"/>
          <w:szCs w:val="28"/>
          <w:u w:val="single"/>
        </w:rPr>
      </w:pPr>
      <w:r w:rsidRPr="5BC6324B">
        <w:rPr>
          <w:rFonts w:ascii="Arial" w:hAnsi="Arial" w:cs="Arial"/>
          <w:sz w:val="28"/>
          <w:szCs w:val="28"/>
          <w:u w:val="single"/>
        </w:rPr>
        <w:t>I.V</w:t>
      </w:r>
      <w:proofErr w:type="gramStart"/>
      <w:r w:rsidRPr="5BC6324B">
        <w:rPr>
          <w:rFonts w:ascii="Arial" w:hAnsi="Arial" w:cs="Arial"/>
          <w:sz w:val="28"/>
          <w:szCs w:val="28"/>
          <w:u w:val="single"/>
        </w:rPr>
        <w:t>.-</w:t>
      </w:r>
      <w:proofErr w:type="gramEnd"/>
      <w:r w:rsidRPr="5BC6324B">
        <w:rPr>
          <w:rFonts w:ascii="Arial" w:hAnsi="Arial" w:cs="Arial"/>
          <w:sz w:val="28"/>
          <w:szCs w:val="28"/>
          <w:u w:val="single"/>
        </w:rPr>
        <w:t xml:space="preserve"> A </w:t>
      </w:r>
      <w:proofErr w:type="spellStart"/>
      <w:r w:rsidRPr="5BC6324B">
        <w:rPr>
          <w:rFonts w:ascii="Arial" w:hAnsi="Arial" w:cs="Arial"/>
          <w:sz w:val="28"/>
          <w:szCs w:val="28"/>
          <w:u w:val="single"/>
        </w:rPr>
        <w:t>Ransome</w:t>
      </w:r>
      <w:proofErr w:type="spellEnd"/>
    </w:p>
    <w:p w:rsidR="00F9765A" w:rsidRDefault="00F9765A" w:rsidP="00F9765A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4333875"/>
            <wp:effectExtent l="19050" t="0" r="2540" b="0"/>
            <wp:docPr id="1" name="Picture 1" descr="http://image.shutterstock.com/z/stock-vector-sports-silhouettes-688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vector-sports-silhouettes-688512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87" w:rsidRDefault="5BC6324B" w:rsidP="5BC6324B">
      <w:pPr>
        <w:rPr>
          <w:rFonts w:ascii="Arial" w:hAnsi="Arial" w:cs="Arial"/>
          <w:sz w:val="28"/>
          <w:szCs w:val="28"/>
        </w:rPr>
      </w:pPr>
      <w:r w:rsidRPr="5BC6324B">
        <w:rPr>
          <w:rFonts w:ascii="Arial" w:hAnsi="Arial" w:cs="Arial"/>
          <w:sz w:val="28"/>
          <w:szCs w:val="28"/>
        </w:rPr>
        <w:t xml:space="preserve">Unit 1: Anatomy and Physiology - involves a 1 ½ hour exam based on </w:t>
      </w:r>
      <w:proofErr w:type="gramStart"/>
      <w:r w:rsidRPr="5BC6324B">
        <w:rPr>
          <w:rFonts w:ascii="Arial" w:hAnsi="Arial" w:cs="Arial"/>
          <w:sz w:val="28"/>
          <w:szCs w:val="28"/>
        </w:rPr>
        <w:t>a</w:t>
      </w:r>
      <w:proofErr w:type="gramEnd"/>
      <w:r w:rsidRPr="5BC6324B">
        <w:rPr>
          <w:rFonts w:ascii="Arial" w:hAnsi="Arial" w:cs="Arial"/>
          <w:sz w:val="28"/>
          <w:szCs w:val="28"/>
        </w:rPr>
        <w:t xml:space="preserve"> 80 mark paper. Your summer bridging work requires you to complete this booklet, learning some of the key terms that will be included in the exam. We will have a test in September, with a target score being set for all of you.</w:t>
      </w:r>
    </w:p>
    <w:p w:rsidR="00034C2B" w:rsidRDefault="00034C2B" w:rsidP="00F9765A">
      <w:pPr>
        <w:rPr>
          <w:rFonts w:ascii="Arial" w:hAnsi="Arial" w:cs="Arial"/>
          <w:sz w:val="28"/>
          <w:szCs w:val="28"/>
        </w:rPr>
      </w:pPr>
    </w:p>
    <w:p w:rsidR="00034C2B" w:rsidRPr="00034C2B" w:rsidRDefault="00034C2B" w:rsidP="00034C2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34C2B">
        <w:rPr>
          <w:rFonts w:ascii="Arial" w:hAnsi="Arial" w:cs="Arial"/>
          <w:sz w:val="28"/>
          <w:szCs w:val="28"/>
          <w:u w:val="single"/>
        </w:rPr>
        <w:t>Bones</w:t>
      </w: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0D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The </w:t>
      </w:r>
      <w:r w:rsidRPr="00B40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axial skeleton</w:t>
      </w:r>
      <w:r w:rsidRPr="00B40D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is the part of the </w:t>
      </w:r>
      <w:r w:rsidRPr="00B40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skeleton</w:t>
      </w:r>
      <w:r w:rsidRPr="00B40D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that consists of the bones of the head and trunk of a vertebrate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human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appendicular skeleton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is composed of the bones of the upper limbs, the lower limbs, the pectoral girdle, and the pelvic girdle. </w:t>
      </w: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hAnsi="Arial" w:cs="Arial"/>
          <w:color w:val="222222"/>
          <w:shd w:val="clear" w:color="auto" w:fill="FFFFFF"/>
        </w:rPr>
      </w:pP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Using the list of bones </w:t>
      </w:r>
      <w:r w:rsidR="003C4E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below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select the appropriate bones and annotate the diagrams.</w:t>
      </w:r>
    </w:p>
    <w:p w:rsidR="003C4E0E" w:rsidRDefault="003C4E0E" w:rsidP="00B40D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4E0E" w:rsidRDefault="003C4E0E" w:rsidP="003C4E0E">
      <w:r>
        <w:t xml:space="preserve">cranium, clavicle, ribs, sternum, scapula, </w:t>
      </w:r>
      <w:proofErr w:type="spellStart"/>
      <w:r>
        <w:t>humerus</w:t>
      </w:r>
      <w:proofErr w:type="spellEnd"/>
      <w:r>
        <w:t xml:space="preserve">, radius, ulna, carpals, metacarpals, phalanges, pelvis, vertebral column (cervical, thoracic, lumbar, sacrum, coccyx), femur, patella, tibia, fibula, </w:t>
      </w:r>
      <w:proofErr w:type="spellStart"/>
      <w:r>
        <w:t>tarsals</w:t>
      </w:r>
      <w:proofErr w:type="spellEnd"/>
      <w:r>
        <w:t>, metatarsals.</w:t>
      </w:r>
    </w:p>
    <w:p w:rsidR="00B40DBD" w:rsidRDefault="00B40DBD" w:rsidP="00B40D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074333" cy="2800350"/>
            <wp:effectExtent l="19050" t="0" r="2117" b="0"/>
            <wp:docPr id="2" name="Picture 1" descr="Axial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ial Skelet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noProof/>
          <w:lang w:eastAsia="en-GB"/>
        </w:rPr>
        <w:drawing>
          <wp:inline distT="0" distB="0" distL="0" distR="0">
            <wp:extent cx="1714500" cy="4152900"/>
            <wp:effectExtent l="19050" t="0" r="0" b="0"/>
            <wp:docPr id="13" name="Picture 13" descr="Appendicular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endicular Skelet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BD" w:rsidRPr="00B40DBD" w:rsidRDefault="00B40DBD" w:rsidP="00B40DB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34C2B" w:rsidRDefault="00034C2B" w:rsidP="00883A87"/>
    <w:p w:rsidR="003C4E0E" w:rsidRDefault="003C4E0E" w:rsidP="00883A87"/>
    <w:p w:rsidR="003C4E0E" w:rsidRDefault="003C4E0E" w:rsidP="00883A87"/>
    <w:p w:rsidR="003C4E0E" w:rsidRDefault="003C4E0E" w:rsidP="00883A87"/>
    <w:p w:rsidR="003C4E0E" w:rsidRDefault="003C4E0E" w:rsidP="00883A87"/>
    <w:p w:rsidR="003C4E0E" w:rsidRDefault="003C4E0E" w:rsidP="00883A87"/>
    <w:p w:rsidR="003C4E0E" w:rsidRDefault="003C4E0E" w:rsidP="003C4E0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C4E0E">
        <w:rPr>
          <w:rFonts w:ascii="Arial" w:hAnsi="Arial" w:cs="Arial"/>
          <w:sz w:val="28"/>
          <w:szCs w:val="28"/>
          <w:u w:val="single"/>
        </w:rPr>
        <w:t>Joints</w:t>
      </w:r>
    </w:p>
    <w:p w:rsidR="003C4E0E" w:rsidRDefault="003C4E0E" w:rsidP="003C4E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Classify </w:t>
      </w:r>
      <w:r w:rsidR="0079452E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joint into the appropriate column</w:t>
      </w:r>
      <w:r w:rsidR="0079452E">
        <w:rPr>
          <w:rFonts w:cstheme="minorHAnsi"/>
          <w:sz w:val="24"/>
          <w:szCs w:val="24"/>
        </w:rPr>
        <w:t xml:space="preserve"> in the table</w:t>
      </w:r>
      <w:r>
        <w:rPr>
          <w:rFonts w:cstheme="minorHAnsi"/>
          <w:sz w:val="24"/>
          <w:szCs w:val="24"/>
        </w:rPr>
        <w:t>.</w:t>
      </w:r>
    </w:p>
    <w:p w:rsidR="0079452E" w:rsidRDefault="003C4E0E" w:rsidP="003C4E0E">
      <w:pPr>
        <w:rPr>
          <w:rFonts w:cstheme="minorHAnsi"/>
          <w:sz w:val="24"/>
          <w:szCs w:val="24"/>
        </w:rPr>
      </w:pPr>
      <w:proofErr w:type="gramStart"/>
      <w:r w:rsidRPr="0079452E">
        <w:rPr>
          <w:rFonts w:cstheme="minorHAnsi"/>
          <w:b/>
          <w:sz w:val="32"/>
          <w:szCs w:val="32"/>
        </w:rPr>
        <w:t>Joints</w:t>
      </w:r>
      <w:r>
        <w:rPr>
          <w:rFonts w:cstheme="minorHAnsi"/>
          <w:sz w:val="24"/>
          <w:szCs w:val="24"/>
        </w:rPr>
        <w:t xml:space="preserve"> – Hip, Knee, Shoulder, Ankle, Wrist, Elbow, Cervical Vertebrae, Lumber Vertebrae, Sacrum Vertebrae, Thoracic Vertebrae, </w:t>
      </w:r>
      <w:proofErr w:type="spellStart"/>
      <w:r>
        <w:rPr>
          <w:rFonts w:cstheme="minorHAnsi"/>
          <w:sz w:val="24"/>
          <w:szCs w:val="24"/>
        </w:rPr>
        <w:t>Coccygeal</w:t>
      </w:r>
      <w:proofErr w:type="spellEnd"/>
      <w:r>
        <w:rPr>
          <w:rFonts w:cstheme="minorHAnsi"/>
          <w:sz w:val="24"/>
          <w:szCs w:val="24"/>
        </w:rPr>
        <w:t xml:space="preserve"> Vertebrae</w:t>
      </w:r>
      <w:r w:rsidR="0079452E">
        <w:rPr>
          <w:rFonts w:cstheme="minorHAnsi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C4E0E" w:rsidTr="003C4E0E">
        <w:tc>
          <w:tcPr>
            <w:tcW w:w="4621" w:type="dxa"/>
          </w:tcPr>
          <w:p w:rsidR="003C4E0E" w:rsidRPr="003C4E0E" w:rsidRDefault="0079452E" w:rsidP="003C4E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Joints of the Upper Skeleton</w:t>
            </w:r>
          </w:p>
        </w:tc>
        <w:tc>
          <w:tcPr>
            <w:tcW w:w="4621" w:type="dxa"/>
          </w:tcPr>
          <w:p w:rsidR="003C4E0E" w:rsidRPr="003C4E0E" w:rsidRDefault="0079452E" w:rsidP="003C4E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Joints of the Lower Skeleton</w:t>
            </w: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4E0E" w:rsidTr="003C4E0E"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4E0E" w:rsidRDefault="003C4E0E" w:rsidP="003C4E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4E0E" w:rsidRPr="003C4E0E" w:rsidRDefault="003C4E0E" w:rsidP="003C4E0E">
      <w:pPr>
        <w:rPr>
          <w:rFonts w:cstheme="minorHAnsi"/>
          <w:sz w:val="24"/>
          <w:szCs w:val="24"/>
        </w:rPr>
      </w:pPr>
    </w:p>
    <w:p w:rsidR="0040749C" w:rsidRDefault="00034C2B" w:rsidP="00883A87">
      <w:r w:rsidRPr="0040749C">
        <w:rPr>
          <w:sz w:val="28"/>
          <w:szCs w:val="28"/>
          <w:u w:val="single"/>
        </w:rPr>
        <w:t>Classification of joints</w:t>
      </w:r>
      <w:r w:rsidR="0040749C">
        <w:t xml:space="preserve"> </w:t>
      </w:r>
    </w:p>
    <w:p w:rsidR="009F6A14" w:rsidRDefault="0040749C" w:rsidP="00883A87">
      <w:r>
        <w:t xml:space="preserve">There are 3 classifications of Joint </w:t>
      </w:r>
      <w:proofErr w:type="gramStart"/>
      <w:r>
        <w:t xml:space="preserve">- </w:t>
      </w:r>
      <w:r w:rsidR="00034C2B">
        <w:t xml:space="preserve"> </w:t>
      </w:r>
      <w:r w:rsidR="00034C2B" w:rsidRPr="0040749C">
        <w:rPr>
          <w:b/>
        </w:rPr>
        <w:t>fibrous</w:t>
      </w:r>
      <w:proofErr w:type="gramEnd"/>
      <w:r w:rsidR="00034C2B">
        <w:t xml:space="preserve"> (fixed), </w:t>
      </w:r>
      <w:r w:rsidR="00034C2B" w:rsidRPr="0040749C">
        <w:rPr>
          <w:b/>
        </w:rPr>
        <w:t xml:space="preserve">cartilaginous </w:t>
      </w:r>
      <w:r w:rsidR="00034C2B">
        <w:t xml:space="preserve">(slightly moveable), </w:t>
      </w:r>
      <w:r w:rsidR="00034C2B" w:rsidRPr="0040749C">
        <w:rPr>
          <w:b/>
        </w:rPr>
        <w:t>synovial</w:t>
      </w:r>
      <w:r w:rsidR="00034C2B">
        <w:t xml:space="preserve"> (freely moveable). </w:t>
      </w:r>
      <w:r>
        <w:t>Draw or print an example of each of these joints and state where in the body you would locate it.</w:t>
      </w:r>
    </w:p>
    <w:p w:rsidR="0040749C" w:rsidRDefault="0040749C" w:rsidP="00883A87"/>
    <w:p w:rsidR="0040749C" w:rsidRDefault="0040749C" w:rsidP="00883A87"/>
    <w:p w:rsidR="0040749C" w:rsidRDefault="0040749C" w:rsidP="00883A87"/>
    <w:p w:rsidR="0040749C" w:rsidRDefault="0040749C" w:rsidP="00883A87"/>
    <w:p w:rsidR="0040749C" w:rsidRDefault="0040749C" w:rsidP="00883A87"/>
    <w:p w:rsidR="009F1ED0" w:rsidRDefault="009F1ED0" w:rsidP="00883A87"/>
    <w:p w:rsidR="009F1ED0" w:rsidRDefault="009F1ED0" w:rsidP="00883A87"/>
    <w:p w:rsidR="009F1ED0" w:rsidRDefault="009F1ED0" w:rsidP="00883A87"/>
    <w:p w:rsidR="009F1ED0" w:rsidRDefault="009F1ED0" w:rsidP="00883A87"/>
    <w:p w:rsidR="009F1ED0" w:rsidRDefault="009F1ED0" w:rsidP="00883A87"/>
    <w:p w:rsidR="009F1ED0" w:rsidRDefault="009F1ED0" w:rsidP="00883A87"/>
    <w:p w:rsidR="0040749C" w:rsidRDefault="0040749C" w:rsidP="00883A87">
      <w:r>
        <w:t>Fibrous</w:t>
      </w:r>
      <w:r>
        <w:tab/>
      </w:r>
      <w:r>
        <w:tab/>
      </w:r>
      <w:r>
        <w:tab/>
      </w:r>
      <w:r>
        <w:tab/>
      </w:r>
      <w:r>
        <w:tab/>
        <w:t>Cartilaginous</w:t>
      </w:r>
      <w:r>
        <w:tab/>
      </w:r>
      <w:r>
        <w:tab/>
      </w:r>
      <w:r>
        <w:tab/>
      </w:r>
      <w:r>
        <w:tab/>
      </w:r>
      <w:r>
        <w:tab/>
        <w:t>Synovial</w:t>
      </w:r>
    </w:p>
    <w:p w:rsidR="009F1ED0" w:rsidRDefault="009F1ED0" w:rsidP="00883A87"/>
    <w:p w:rsidR="009F1ED0" w:rsidRDefault="009F1ED0" w:rsidP="00883A87"/>
    <w:p w:rsidR="009F1ED0" w:rsidRDefault="009F1ED0" w:rsidP="00883A87">
      <w:bookmarkStart w:id="0" w:name="_GoBack"/>
      <w:bookmarkEnd w:id="0"/>
    </w:p>
    <w:p w:rsidR="00034C2B" w:rsidRDefault="0040749C" w:rsidP="00883A87">
      <w:pPr>
        <w:rPr>
          <w:sz w:val="24"/>
          <w:szCs w:val="24"/>
        </w:rPr>
      </w:pPr>
      <w:r w:rsidRPr="009F1ED0">
        <w:rPr>
          <w:sz w:val="24"/>
          <w:szCs w:val="24"/>
        </w:rPr>
        <w:lastRenderedPageBreak/>
        <w:t>Synovial Joints are split into 6 types. Can you match each pictur</w:t>
      </w:r>
      <w:r w:rsidR="009F1ED0" w:rsidRPr="009F1ED0">
        <w:rPr>
          <w:sz w:val="24"/>
          <w:szCs w:val="24"/>
        </w:rPr>
        <w:t>e to the type of synovial joint?</w:t>
      </w:r>
    </w:p>
    <w:p w:rsidR="00CB7DA0" w:rsidRDefault="00CB7DA0" w:rsidP="00883A87">
      <w:pPr>
        <w:rPr>
          <w:sz w:val="24"/>
          <w:szCs w:val="24"/>
        </w:rPr>
      </w:pPr>
    </w:p>
    <w:p w:rsidR="00CB7DA0" w:rsidRPr="009F1ED0" w:rsidRDefault="00CB7DA0" w:rsidP="00883A87">
      <w:pPr>
        <w:rPr>
          <w:sz w:val="24"/>
          <w:szCs w:val="24"/>
        </w:rPr>
      </w:pPr>
    </w:p>
    <w:p w:rsidR="009F1ED0" w:rsidRDefault="009F1ED0" w:rsidP="00883A87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Pivot</w:t>
      </w:r>
      <w:r w:rsidR="00CB7DA0"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B7DA0"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="00CB7DA0"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Hinge</w:t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  <w:t xml:space="preserve"> Saddle </w:t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  <w:t xml:space="preserve"> Plane</w:t>
      </w:r>
      <w:r w:rsidR="00CB7DA0"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/</w:t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Gliding </w:t>
      </w:r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CB7DA0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CB7DA0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Condyloid</w:t>
      </w:r>
      <w:proofErr w:type="spellEnd"/>
      <w:r w:rsidRPr="00CB7DA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  <w:t xml:space="preserve"> Ball-and-socket </w:t>
      </w:r>
    </w:p>
    <w:p w:rsidR="00CB7DA0" w:rsidRPr="00CB7DA0" w:rsidRDefault="00CB7DA0" w:rsidP="00883A87">
      <w:pPr>
        <w:rPr>
          <w:b/>
          <w:color w:val="000000" w:themeColor="text1"/>
          <w:sz w:val="20"/>
          <w:szCs w:val="20"/>
        </w:rPr>
      </w:pPr>
    </w:p>
    <w:p w:rsidR="0040749C" w:rsidRDefault="0040749C" w:rsidP="00883A87">
      <w:r>
        <w:rPr>
          <w:noProof/>
          <w:lang w:eastAsia="en-GB"/>
        </w:rPr>
        <w:drawing>
          <wp:inline distT="0" distB="0" distL="0" distR="0">
            <wp:extent cx="1619250" cy="1095375"/>
            <wp:effectExtent l="19050" t="0" r="0" b="0"/>
            <wp:docPr id="16" name="Picture 16" descr="http://www.pivotalphysio.com/wp-content/uploads/2014/07/ball-and-socket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ivotalphysio.com/wp-content/uploads/2014/07/ball-and-socket-join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F1ED0">
        <w:t xml:space="preserve"> </w:t>
      </w:r>
      <w:r w:rsidR="009F1ED0">
        <w:rPr>
          <w:noProof/>
          <w:lang w:eastAsia="en-GB"/>
        </w:rPr>
        <w:drawing>
          <wp:inline distT="0" distB="0" distL="0" distR="0">
            <wp:extent cx="1485900" cy="1073582"/>
            <wp:effectExtent l="19050" t="0" r="0" b="0"/>
            <wp:docPr id="19" name="Picture 19" descr="http://www.mananatomy.com/wp-content/uploads/2010/12/saddle_j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nanatomy.com/wp-content/uploads/2010/12/saddle_join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ED0">
        <w:tab/>
      </w:r>
      <w:r w:rsidR="009F1ED0">
        <w:rPr>
          <w:noProof/>
          <w:lang w:eastAsia="en-GB"/>
        </w:rPr>
        <w:drawing>
          <wp:inline distT="0" distB="0" distL="0" distR="0">
            <wp:extent cx="1633516" cy="1438275"/>
            <wp:effectExtent l="19050" t="0" r="4784" b="0"/>
            <wp:docPr id="22" name="Picture 22" descr="https://s-media-cache-ak0.pinimg.com/736x/2c/38/d7/2c38d75cfb4bc1735971e2b1f4253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media-cache-ak0.pinimg.com/736x/2c/38/d7/2c38d75cfb4bc1735971e2b1f42534c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16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D0" w:rsidRDefault="00CB7DA0" w:rsidP="00883A87">
      <w:r>
        <w:t>______</w:t>
      </w:r>
      <w:r>
        <w:tab/>
        <w:t>___________</w:t>
      </w:r>
      <w:r>
        <w:tab/>
      </w:r>
      <w:r>
        <w:tab/>
        <w:t xml:space="preserve">        _______________</w:t>
      </w:r>
      <w:r>
        <w:tab/>
      </w:r>
      <w:r>
        <w:tab/>
        <w:t>__________________</w:t>
      </w:r>
    </w:p>
    <w:p w:rsidR="00CB7DA0" w:rsidRDefault="00CB7DA0" w:rsidP="00883A87"/>
    <w:p w:rsidR="00CB7DA0" w:rsidRDefault="00CB7DA0" w:rsidP="00883A87"/>
    <w:p w:rsidR="009F1ED0" w:rsidRDefault="009F1ED0" w:rsidP="00883A87">
      <w:r>
        <w:rPr>
          <w:noProof/>
          <w:lang w:eastAsia="en-GB"/>
        </w:rPr>
        <w:drawing>
          <wp:inline distT="0" distB="0" distL="0" distR="0">
            <wp:extent cx="1619250" cy="1228725"/>
            <wp:effectExtent l="19050" t="0" r="0" b="0"/>
            <wp:docPr id="25" name="Picture 25" descr="http://sr.photos2.fotosearch.com/bthumb/CSP/CSP990/k669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r.photos2.fotosearch.com/bthumb/CSP/CSP990/k669347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1698171" cy="990600"/>
            <wp:effectExtent l="19050" t="0" r="0" b="0"/>
            <wp:docPr id="28" name="Picture 28" descr="https://s3.amazonaws.com/classconnection/182/flashcards/3942182/png/condylar_joint-1501129E4E0262A7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amazonaws.com/classconnection/182/flashcards/3942182/png/condylar_joint-1501129E4E0262A763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25" cy="99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1276350" cy="1257910"/>
            <wp:effectExtent l="19050" t="0" r="0" b="0"/>
            <wp:docPr id="31" name="Picture 31" descr="http://img.tfd.com/medical/Davis/Tabers/th/j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tfd.com/medical/Davis/Tabers/th/j03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0E" w:rsidRDefault="003C4E0E" w:rsidP="00CB7DA0">
      <w:pPr>
        <w:rPr>
          <w:rFonts w:ascii="Arial" w:hAnsi="Arial" w:cs="Arial"/>
          <w:sz w:val="28"/>
          <w:szCs w:val="28"/>
        </w:rPr>
      </w:pPr>
    </w:p>
    <w:p w:rsidR="00CB7DA0" w:rsidRPr="00CB7DA0" w:rsidRDefault="00CB7DA0" w:rsidP="00CB7DA0">
      <w:pPr>
        <w:rPr>
          <w:rFonts w:cstheme="minorHAnsi"/>
        </w:rPr>
      </w:pPr>
      <w:r>
        <w:rPr>
          <w:rFonts w:cstheme="minorHAnsi"/>
        </w:rPr>
        <w:t>____________________</w:t>
      </w:r>
      <w:r>
        <w:rPr>
          <w:rFonts w:cstheme="minorHAnsi"/>
        </w:rPr>
        <w:tab/>
        <w:t>________________________</w:t>
      </w:r>
      <w:r>
        <w:rPr>
          <w:rFonts w:cstheme="minorHAnsi"/>
        </w:rPr>
        <w:tab/>
        <w:t xml:space="preserve">    ___________________</w:t>
      </w:r>
    </w:p>
    <w:p w:rsidR="00CB7DA0" w:rsidRPr="00CB7DA0" w:rsidRDefault="00CB7DA0" w:rsidP="00CB7DA0">
      <w:pPr>
        <w:rPr>
          <w:rFonts w:ascii="Arial" w:hAnsi="Arial" w:cs="Arial"/>
          <w:sz w:val="28"/>
          <w:szCs w:val="28"/>
        </w:rPr>
      </w:pPr>
    </w:p>
    <w:p w:rsidR="00CB7DA0" w:rsidRDefault="00CB7DA0" w:rsidP="00034C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7DA0" w:rsidRDefault="00CB7DA0" w:rsidP="00034C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7DA0" w:rsidRDefault="00CB7DA0" w:rsidP="00034C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7DA0" w:rsidRDefault="00CB7DA0" w:rsidP="00034C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7DA0" w:rsidRDefault="00CB7DA0" w:rsidP="00034C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34C2B" w:rsidRPr="00034C2B" w:rsidRDefault="00034C2B" w:rsidP="00034C2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34C2B">
        <w:rPr>
          <w:rFonts w:ascii="Arial" w:hAnsi="Arial" w:cs="Arial"/>
          <w:sz w:val="28"/>
          <w:szCs w:val="28"/>
          <w:u w:val="single"/>
        </w:rPr>
        <w:lastRenderedPageBreak/>
        <w:t>Muscles</w:t>
      </w:r>
    </w:p>
    <w:p w:rsidR="00E73E4A" w:rsidRDefault="00E73E4A" w:rsidP="00034C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the Anterior and Posterior views of the muscular system inputting the following muscles.</w:t>
      </w:r>
    </w:p>
    <w:p w:rsidR="00E73E4A" w:rsidRDefault="00E73E4A" w:rsidP="00E73E4A">
      <w:r>
        <w:t xml:space="preserve">Deltoids, biceps, triceps, wrist flexors, wrist extensors, </w:t>
      </w:r>
      <w:proofErr w:type="spellStart"/>
      <w:r>
        <w:t>supinators</w:t>
      </w:r>
      <w:proofErr w:type="spellEnd"/>
      <w:r>
        <w:t xml:space="preserve"> and </w:t>
      </w:r>
      <w:proofErr w:type="spellStart"/>
      <w:r>
        <w:t>pronators</w:t>
      </w:r>
      <w:proofErr w:type="spellEnd"/>
      <w:r>
        <w:t xml:space="preserve">, pectorals, abdominals, </w:t>
      </w:r>
      <w:proofErr w:type="spellStart"/>
      <w:r>
        <w:t>obliques</w:t>
      </w:r>
      <w:proofErr w:type="spellEnd"/>
      <w:r>
        <w:t xml:space="preserve">, quadriceps, hip flexors, </w:t>
      </w:r>
      <w:proofErr w:type="spellStart"/>
      <w:r>
        <w:t>tibialis</w:t>
      </w:r>
      <w:proofErr w:type="spellEnd"/>
      <w:r>
        <w:t xml:space="preserve"> anterior, erector </w:t>
      </w:r>
      <w:proofErr w:type="spellStart"/>
      <w:r>
        <w:t>spinae</w:t>
      </w:r>
      <w:proofErr w:type="spellEnd"/>
      <w:r>
        <w:t xml:space="preserve">, </w:t>
      </w:r>
      <w:proofErr w:type="spellStart"/>
      <w:r>
        <w:t>trapezius</w:t>
      </w:r>
      <w:proofErr w:type="spellEnd"/>
      <w:r>
        <w:t xml:space="preserve">,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, </w:t>
      </w:r>
      <w:proofErr w:type="spellStart"/>
      <w:r>
        <w:t>gluteals</w:t>
      </w:r>
      <w:proofErr w:type="spellEnd"/>
      <w:r>
        <w:t xml:space="preserve">, hamstrings, gastrocnemius, </w:t>
      </w:r>
      <w:proofErr w:type="spellStart"/>
      <w:r>
        <w:t>soleus</w:t>
      </w:r>
      <w:proofErr w:type="spellEnd"/>
      <w:r>
        <w:t>.</w:t>
      </w:r>
    </w:p>
    <w:p w:rsidR="00E73E4A" w:rsidRPr="00E73E4A" w:rsidRDefault="00E73E4A" w:rsidP="00034C2B">
      <w:pPr>
        <w:rPr>
          <w:rFonts w:ascii="Arial" w:hAnsi="Arial" w:cs="Arial"/>
          <w:sz w:val="28"/>
          <w:szCs w:val="28"/>
        </w:rPr>
      </w:pPr>
    </w:p>
    <w:p w:rsidR="00E73E4A" w:rsidRDefault="00E73E4A" w:rsidP="00034C2B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962525" cy="4962525"/>
            <wp:effectExtent l="19050" t="0" r="9525" b="0"/>
            <wp:docPr id="3" name="Picture 1" descr="https://s-media-cache-ak0.pinimg.com/736x/f4/e1/60/f4e160a352d2c7a602553be82deb6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4/e1/60/f4e160a352d2c7a602553be82deb67d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83" cy="49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9" w:rsidRDefault="00F91D69" w:rsidP="00034C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/>
      </w:tblPr>
      <w:tblGrid>
        <w:gridCol w:w="2093"/>
        <w:gridCol w:w="3260"/>
        <w:gridCol w:w="3889"/>
      </w:tblGrid>
      <w:tr w:rsidR="00E73E4A" w:rsidTr="00F91D69">
        <w:tc>
          <w:tcPr>
            <w:tcW w:w="2093" w:type="dxa"/>
          </w:tcPr>
          <w:p w:rsidR="00E73E4A" w:rsidRPr="00E73E4A" w:rsidRDefault="00E73E4A" w:rsidP="00E73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E4A">
              <w:rPr>
                <w:rFonts w:ascii="Arial" w:hAnsi="Arial" w:cs="Arial"/>
                <w:b/>
                <w:sz w:val="24"/>
                <w:szCs w:val="24"/>
              </w:rPr>
              <w:t>Type of muscle</w:t>
            </w:r>
          </w:p>
        </w:tc>
        <w:tc>
          <w:tcPr>
            <w:tcW w:w="3260" w:type="dxa"/>
          </w:tcPr>
          <w:p w:rsidR="00E73E4A" w:rsidRPr="00E73E4A" w:rsidRDefault="00E73E4A" w:rsidP="00E73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E4A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3889" w:type="dxa"/>
          </w:tcPr>
          <w:p w:rsidR="00E73E4A" w:rsidRPr="00F91D69" w:rsidRDefault="00F91D69" w:rsidP="00F91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 of muscle(s)</w:t>
            </w:r>
          </w:p>
        </w:tc>
      </w:tr>
      <w:tr w:rsidR="00E73E4A" w:rsidTr="00F91D69">
        <w:tc>
          <w:tcPr>
            <w:tcW w:w="2093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b/>
                <w:sz w:val="24"/>
                <w:szCs w:val="24"/>
              </w:rPr>
              <w:t>Cardiac</w:t>
            </w:r>
          </w:p>
        </w:tc>
        <w:tc>
          <w:tcPr>
            <w:tcW w:w="3260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sz w:val="24"/>
                <w:szCs w:val="24"/>
              </w:rPr>
              <w:t>non-fatiguing, involuntary</w:t>
            </w:r>
          </w:p>
        </w:tc>
        <w:tc>
          <w:tcPr>
            <w:tcW w:w="3889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4A" w:rsidTr="00F91D69">
        <w:tc>
          <w:tcPr>
            <w:tcW w:w="2093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b/>
                <w:sz w:val="24"/>
                <w:szCs w:val="24"/>
              </w:rPr>
              <w:t>Skeletal</w:t>
            </w:r>
          </w:p>
        </w:tc>
        <w:tc>
          <w:tcPr>
            <w:tcW w:w="3260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sz w:val="24"/>
                <w:szCs w:val="24"/>
              </w:rPr>
              <w:t>fatiguing, voluntary</w:t>
            </w:r>
          </w:p>
        </w:tc>
        <w:tc>
          <w:tcPr>
            <w:tcW w:w="3889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4A" w:rsidTr="00F91D69">
        <w:tc>
          <w:tcPr>
            <w:tcW w:w="2093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b/>
                <w:sz w:val="24"/>
                <w:szCs w:val="24"/>
              </w:rPr>
              <w:t>Smooth</w:t>
            </w:r>
          </w:p>
        </w:tc>
        <w:tc>
          <w:tcPr>
            <w:tcW w:w="3260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  <w:r w:rsidRPr="00E73E4A">
              <w:rPr>
                <w:rFonts w:ascii="Arial" w:hAnsi="Arial" w:cs="Arial"/>
                <w:sz w:val="24"/>
                <w:szCs w:val="24"/>
              </w:rPr>
              <w:t>involuntary, slow contraction</w:t>
            </w:r>
          </w:p>
        </w:tc>
        <w:tc>
          <w:tcPr>
            <w:tcW w:w="3889" w:type="dxa"/>
          </w:tcPr>
          <w:p w:rsidR="00E73E4A" w:rsidRDefault="00E73E4A" w:rsidP="00E73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E4A" w:rsidRDefault="00E73E4A" w:rsidP="00E73E4A">
      <w:pPr>
        <w:rPr>
          <w:rFonts w:ascii="Arial" w:hAnsi="Arial" w:cs="Arial"/>
          <w:sz w:val="24"/>
          <w:szCs w:val="24"/>
        </w:rPr>
      </w:pPr>
    </w:p>
    <w:p w:rsidR="00F91D69" w:rsidRDefault="00F91D69" w:rsidP="00E73E4A">
      <w:pPr>
        <w:rPr>
          <w:rFonts w:ascii="Arial" w:hAnsi="Arial" w:cs="Arial"/>
          <w:sz w:val="24"/>
          <w:szCs w:val="24"/>
        </w:rPr>
      </w:pPr>
    </w:p>
    <w:p w:rsidR="00F91D69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List 5 functions of the skeletal system. </w:t>
      </w:r>
    </w:p>
    <w:p w:rsidR="00EC0A7F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Protection – The axial skeleton protects the vital organs</w:t>
      </w:r>
    </w:p>
    <w:p w:rsidR="00EC0A7F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Sh</w:t>
      </w:r>
      <w:proofErr w:type="spellEnd"/>
    </w:p>
    <w:p w:rsidR="00EC0A7F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Su</w:t>
      </w:r>
    </w:p>
    <w:p w:rsidR="00EC0A7F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Bl</w:t>
      </w:r>
      <w:proofErr w:type="spellEnd"/>
      <w:r w:rsidR="00912C4C">
        <w:rPr>
          <w:rFonts w:ascii="Arial" w:hAnsi="Arial" w:cs="Arial"/>
          <w:sz w:val="28"/>
          <w:szCs w:val="28"/>
        </w:rPr>
        <w:t xml:space="preserve">          C          P</w:t>
      </w:r>
    </w:p>
    <w:p w:rsidR="00EC0A7F" w:rsidRDefault="00EC0A7F" w:rsidP="00E7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 w:rsidR="00912C4C">
        <w:rPr>
          <w:rFonts w:ascii="Arial" w:hAnsi="Arial" w:cs="Arial"/>
          <w:sz w:val="28"/>
          <w:szCs w:val="28"/>
        </w:rPr>
        <w:t xml:space="preserve"> M</w:t>
      </w:r>
    </w:p>
    <w:p w:rsidR="00912C4C" w:rsidRDefault="00912C4C" w:rsidP="00912C4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Types of Joint Movement</w:t>
      </w:r>
    </w:p>
    <w:tbl>
      <w:tblPr>
        <w:tblStyle w:val="TableGrid"/>
        <w:tblW w:w="0" w:type="auto"/>
        <w:tblLook w:val="04A0"/>
      </w:tblPr>
      <w:tblGrid>
        <w:gridCol w:w="2376"/>
        <w:gridCol w:w="3261"/>
        <w:gridCol w:w="3605"/>
      </w:tblGrid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3261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Definition</w:t>
            </w: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Sporting Example</w:t>
            </w: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 w:rsidRPr="00BA7318">
              <w:rPr>
                <w:rFonts w:ascii="Arial" w:hAnsi="Arial" w:cs="Arial"/>
                <w:sz w:val="28"/>
                <w:szCs w:val="28"/>
              </w:rPr>
              <w:t>Flexion</w:t>
            </w:r>
          </w:p>
        </w:tc>
        <w:tc>
          <w:tcPr>
            <w:tcW w:w="3261" w:type="dxa"/>
          </w:tcPr>
          <w:p w:rsidR="00BA7318" w:rsidRPr="00BA7318" w:rsidRDefault="00BA7318" w:rsidP="00BA7318">
            <w:pPr>
              <w:rPr>
                <w:rFonts w:ascii="Arial" w:hAnsi="Arial" w:cs="Arial"/>
                <w:sz w:val="28"/>
                <w:szCs w:val="28"/>
              </w:rPr>
            </w:pPr>
            <w:r w:rsidRPr="00BA731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Decreasing the angle between articulating bones</w:t>
            </w:r>
            <w:r w:rsidR="0057668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 w:rsidRPr="00BA7318">
              <w:rPr>
                <w:rFonts w:ascii="Arial" w:hAnsi="Arial" w:cs="Arial"/>
                <w:sz w:val="28"/>
                <w:szCs w:val="28"/>
              </w:rPr>
              <w:t>Raising forearm during Bicep curl</w:t>
            </w: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Extension</w:t>
            </w:r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Abduction</w:t>
            </w:r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Adduction</w:t>
            </w:r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Rotation</w:t>
            </w:r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Circumduction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Plantarflexion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Dorsiflexion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Pronation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Supination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Eversion</w:t>
            </w:r>
            <w:proofErr w:type="spellEnd"/>
          </w:p>
        </w:tc>
        <w:tc>
          <w:tcPr>
            <w:tcW w:w="3261" w:type="dxa"/>
          </w:tcPr>
          <w:p w:rsid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318" w:rsidTr="00BA7318">
        <w:trPr>
          <w:trHeight w:val="841"/>
        </w:trPr>
        <w:tc>
          <w:tcPr>
            <w:tcW w:w="2376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Inversion</w:t>
            </w:r>
          </w:p>
        </w:tc>
        <w:tc>
          <w:tcPr>
            <w:tcW w:w="3261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5" w:type="dxa"/>
          </w:tcPr>
          <w:p w:rsidR="00BA7318" w:rsidRPr="00BA7318" w:rsidRDefault="00BA7318" w:rsidP="00912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0A7F" w:rsidRPr="00EC0A7F" w:rsidRDefault="00EC0A7F" w:rsidP="00E73E4A">
      <w:pPr>
        <w:rPr>
          <w:rFonts w:ascii="Arial" w:hAnsi="Arial" w:cs="Arial"/>
          <w:sz w:val="28"/>
          <w:szCs w:val="28"/>
        </w:rPr>
      </w:pPr>
    </w:p>
    <w:p w:rsidR="003A273F" w:rsidRDefault="003A273F" w:rsidP="00034C2B">
      <w:pPr>
        <w:rPr>
          <w:rFonts w:ascii="Arial" w:hAnsi="Arial" w:cs="Arial"/>
          <w:sz w:val="24"/>
          <w:szCs w:val="24"/>
        </w:rPr>
      </w:pPr>
    </w:p>
    <w:p w:rsidR="003A273F" w:rsidRDefault="003A273F" w:rsidP="003A273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A273F">
        <w:rPr>
          <w:rFonts w:ascii="Arial" w:hAnsi="Arial" w:cs="Arial"/>
          <w:sz w:val="28"/>
          <w:szCs w:val="28"/>
          <w:u w:val="single"/>
        </w:rPr>
        <w:lastRenderedPageBreak/>
        <w:t>Types of Muscular Contraction</w:t>
      </w: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an arrow link the correct term to its definition:</w:t>
      </w: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Isotonic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same distance/not moving</w:t>
      </w: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Isometric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same speed</w:t>
      </w: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Isokinetic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same tension</w:t>
      </w: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</w:p>
    <w:p w:rsidR="003A273F" w:rsidRDefault="003A273F" w:rsidP="003A2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each of these contractions and explain how each are required during performance in a sport of your choice.</w:t>
      </w:r>
    </w:p>
    <w:p w:rsidR="003A273F" w:rsidRPr="003A273F" w:rsidRDefault="003A273F" w:rsidP="003A2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273F" w:rsidRPr="003A273F" w:rsidSect="007A45A2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E0" w:rsidRDefault="007F60E0" w:rsidP="00D32408">
      <w:pPr>
        <w:spacing w:after="0" w:line="240" w:lineRule="auto"/>
      </w:pPr>
      <w:r>
        <w:separator/>
      </w:r>
    </w:p>
  </w:endnote>
  <w:endnote w:type="continuationSeparator" w:id="0">
    <w:p w:rsidR="007F60E0" w:rsidRDefault="007F60E0" w:rsidP="00D3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08" w:rsidRDefault="00D32408">
    <w:pPr>
      <w:pStyle w:val="Footer"/>
    </w:pPr>
    <w:r>
      <w:t xml:space="preserve">A </w:t>
    </w:r>
    <w:proofErr w:type="spellStart"/>
    <w:r w:rsidR="0082606B">
      <w:t>Ransome</w:t>
    </w:r>
    <w:proofErr w:type="spellEnd"/>
    <w:r w:rsidR="0082606B">
      <w:t>/ A Falconer Summer Bridging Work</w:t>
    </w:r>
  </w:p>
  <w:p w:rsidR="00D32408" w:rsidRDefault="00D32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E0" w:rsidRDefault="007F60E0" w:rsidP="00D32408">
      <w:pPr>
        <w:spacing w:after="0" w:line="240" w:lineRule="auto"/>
      </w:pPr>
      <w:r>
        <w:separator/>
      </w:r>
    </w:p>
  </w:footnote>
  <w:footnote w:type="continuationSeparator" w:id="0">
    <w:p w:rsidR="007F60E0" w:rsidRDefault="007F60E0" w:rsidP="00D3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592"/>
    <w:multiLevelType w:val="multilevel"/>
    <w:tmpl w:val="A8E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26FB8"/>
    <w:multiLevelType w:val="multilevel"/>
    <w:tmpl w:val="69B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607ABD"/>
    <w:multiLevelType w:val="multilevel"/>
    <w:tmpl w:val="DB8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A7ECB"/>
    <w:multiLevelType w:val="multilevel"/>
    <w:tmpl w:val="F27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F4FFD"/>
    <w:multiLevelType w:val="multilevel"/>
    <w:tmpl w:val="B28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E318E"/>
    <w:multiLevelType w:val="multilevel"/>
    <w:tmpl w:val="AA1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A71E9"/>
    <w:multiLevelType w:val="multilevel"/>
    <w:tmpl w:val="B3E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2B2A77"/>
    <w:multiLevelType w:val="multilevel"/>
    <w:tmpl w:val="8AB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08173C"/>
    <w:multiLevelType w:val="multilevel"/>
    <w:tmpl w:val="373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8235C5"/>
    <w:multiLevelType w:val="multilevel"/>
    <w:tmpl w:val="06B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1E015A"/>
    <w:multiLevelType w:val="multilevel"/>
    <w:tmpl w:val="FDD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A02B3E"/>
    <w:multiLevelType w:val="multilevel"/>
    <w:tmpl w:val="419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87"/>
    <w:rsid w:val="00034C2B"/>
    <w:rsid w:val="000B166C"/>
    <w:rsid w:val="00102DB7"/>
    <w:rsid w:val="003A273F"/>
    <w:rsid w:val="003C4E0E"/>
    <w:rsid w:val="0040749C"/>
    <w:rsid w:val="00571D14"/>
    <w:rsid w:val="00576685"/>
    <w:rsid w:val="0079452E"/>
    <w:rsid w:val="007A45A2"/>
    <w:rsid w:val="007F60E0"/>
    <w:rsid w:val="0082606B"/>
    <w:rsid w:val="00883A87"/>
    <w:rsid w:val="00912C4C"/>
    <w:rsid w:val="009F1ED0"/>
    <w:rsid w:val="009F6A14"/>
    <w:rsid w:val="00B40DBD"/>
    <w:rsid w:val="00B52A7B"/>
    <w:rsid w:val="00BA7318"/>
    <w:rsid w:val="00BA7611"/>
    <w:rsid w:val="00CB7DA0"/>
    <w:rsid w:val="00D32408"/>
    <w:rsid w:val="00E56DC1"/>
    <w:rsid w:val="00E73E4A"/>
    <w:rsid w:val="00EC0A7F"/>
    <w:rsid w:val="00F91D69"/>
    <w:rsid w:val="00F9765A"/>
    <w:rsid w:val="00FC5970"/>
    <w:rsid w:val="5BC6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5A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40DBD"/>
  </w:style>
  <w:style w:type="character" w:customStyle="1" w:styleId="apple-converted-space">
    <w:name w:val="apple-converted-space"/>
    <w:basedOn w:val="DefaultParagraphFont"/>
    <w:rsid w:val="00B40DBD"/>
  </w:style>
  <w:style w:type="table" w:styleId="TableGrid">
    <w:name w:val="Table Grid"/>
    <w:basedOn w:val="TableNormal"/>
    <w:uiPriority w:val="59"/>
    <w:rsid w:val="003C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1ED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3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408"/>
  </w:style>
  <w:style w:type="paragraph" w:styleId="Footer">
    <w:name w:val="footer"/>
    <w:basedOn w:val="Normal"/>
    <w:link w:val="FooterChar"/>
    <w:uiPriority w:val="99"/>
    <w:unhideWhenUsed/>
    <w:rsid w:val="00D3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08"/>
  </w:style>
  <w:style w:type="paragraph" w:customStyle="1" w:styleId="paragraph">
    <w:name w:val="paragraph"/>
    <w:basedOn w:val="Normal"/>
    <w:rsid w:val="008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606B"/>
  </w:style>
  <w:style w:type="character" w:customStyle="1" w:styleId="eop">
    <w:name w:val="eop"/>
    <w:basedOn w:val="DefaultParagraphFont"/>
    <w:rsid w:val="0082606B"/>
  </w:style>
  <w:style w:type="character" w:customStyle="1" w:styleId="spellingerror">
    <w:name w:val="spellingerror"/>
    <w:basedOn w:val="DefaultParagraphFont"/>
    <w:rsid w:val="00826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content/dam/pdf/BTEC-Nationals/Sport/20161/specification-and-sample-assessments/Specification-Sport-National-Extended-Certificate.pdf" TargetMode="External"/><Relationship Id="rId13" Type="http://schemas.openxmlformats.org/officeDocument/2006/relationships/hyperlink" Target="http://www.einet.net/review/83726-526768/Sir_Norman_Chester_Centre_for_%20Football_Research_University_of_Leicester.htm" TargetMode="External"/><Relationship Id="rId18" Type="http://schemas.openxmlformats.org/officeDocument/2006/relationships/hyperlink" Target="http://www.visitlondon.com/sport/sports_calendar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olympic.org/" TargetMode="External"/><Relationship Id="rId17" Type="http://schemas.openxmlformats.org/officeDocument/2006/relationships/hyperlink" Target="http://www.sportengland.org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youthsporttrust.org/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bbc.co.uk/sport1/hi/academy/default.stm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eis2win.co.uk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://www.bbc.co.uk/history/british/victorians/sport_01.shtml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ianmac.co.uk/index.htm" TargetMode="External"/><Relationship Id="rId14" Type="http://schemas.openxmlformats.org/officeDocument/2006/relationships/hyperlink" Target="http://www.london2012.com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F138-9D47-49AE-ABE1-DFB1EE0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1373</Words>
  <Characters>7828</Characters>
  <Application>Microsoft Office Word</Application>
  <DocSecurity>0</DocSecurity>
  <Lines>65</Lines>
  <Paragraphs>18</Paragraphs>
  <ScaleCrop>false</ScaleCrop>
  <Company>RM plc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Amanda Falconer</cp:lastModifiedBy>
  <cp:revision>2</cp:revision>
  <dcterms:created xsi:type="dcterms:W3CDTF">2019-06-18T18:55:00Z</dcterms:created>
  <dcterms:modified xsi:type="dcterms:W3CDTF">2019-06-18T18:55:00Z</dcterms:modified>
</cp:coreProperties>
</file>