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7AFD8" w14:textId="77777777" w:rsidR="000926EB" w:rsidRPr="00DD3E02" w:rsidRDefault="000926EB" w:rsidP="000926EB">
      <w:pPr>
        <w:pStyle w:val="Default"/>
        <w:rPr>
          <w:rFonts w:ascii="Arial" w:hAnsi="Arial" w:cs="Arial"/>
          <w:b/>
        </w:rPr>
      </w:pPr>
      <w:bookmarkStart w:id="0" w:name="_GoBack"/>
      <w:bookmarkEnd w:id="0"/>
      <w:r w:rsidRPr="00DD3E02">
        <w:rPr>
          <w:rFonts w:ascii="Arial" w:hAnsi="Arial" w:cs="Arial"/>
          <w:b/>
        </w:rPr>
        <w:t xml:space="preserve">The Summer Bridging Work MUST be </w:t>
      </w:r>
      <w:r>
        <w:rPr>
          <w:rFonts w:ascii="Arial" w:hAnsi="Arial" w:cs="Arial"/>
          <w:b/>
        </w:rPr>
        <w:t>handed</w:t>
      </w:r>
      <w:r w:rsidR="00BD0415">
        <w:rPr>
          <w:rFonts w:ascii="Arial" w:hAnsi="Arial" w:cs="Arial"/>
          <w:b/>
        </w:rPr>
        <w:t xml:space="preserve"> into the Sixth Form on Friday 13th September 2019</w:t>
      </w:r>
      <w:r w:rsidRPr="00DD3E02">
        <w:rPr>
          <w:rFonts w:ascii="Arial" w:hAnsi="Arial" w:cs="Arial"/>
          <w:b/>
        </w:rPr>
        <w:t xml:space="preserve">. </w:t>
      </w:r>
    </w:p>
    <w:p w14:paraId="672A6659" w14:textId="77777777" w:rsidR="000926EB" w:rsidRPr="00DD3E02" w:rsidRDefault="000926EB" w:rsidP="000926EB">
      <w:pPr>
        <w:pStyle w:val="Default"/>
        <w:rPr>
          <w:rFonts w:ascii="Arial" w:hAnsi="Arial" w:cs="Arial"/>
          <w:b/>
        </w:rPr>
      </w:pPr>
    </w:p>
    <w:p w14:paraId="425F6285" w14:textId="77777777" w:rsidR="000926EB" w:rsidRPr="00DD3E02" w:rsidRDefault="000926EB" w:rsidP="000926EB">
      <w:pPr>
        <w:pStyle w:val="Default"/>
        <w:rPr>
          <w:rFonts w:ascii="Arial" w:hAnsi="Arial" w:cs="Arial"/>
          <w:b/>
        </w:rPr>
      </w:pPr>
      <w:r w:rsidRPr="00DD3E02">
        <w:rPr>
          <w:rFonts w:ascii="Arial" w:hAnsi="Arial" w:cs="Arial"/>
          <w:b/>
        </w:rPr>
        <w:t>Your work will be assessed in September</w:t>
      </w:r>
      <w:r>
        <w:rPr>
          <w:rFonts w:ascii="Arial" w:hAnsi="Arial" w:cs="Arial"/>
          <w:b/>
        </w:rPr>
        <w:t xml:space="preserve"> by your class teachers</w:t>
      </w:r>
      <w:r w:rsidRPr="00DD3E02">
        <w:rPr>
          <w:rFonts w:ascii="Arial" w:hAnsi="Arial" w:cs="Arial"/>
          <w:b/>
        </w:rPr>
        <w:t xml:space="preserve">. </w:t>
      </w:r>
    </w:p>
    <w:p w14:paraId="0A37501D" w14:textId="77777777" w:rsidR="000926EB" w:rsidRPr="00DD3E02" w:rsidRDefault="000926EB" w:rsidP="000926EB">
      <w:pPr>
        <w:pStyle w:val="Default"/>
        <w:rPr>
          <w:rFonts w:ascii="Arial" w:hAnsi="Arial" w:cs="Arial"/>
          <w:b/>
        </w:rPr>
      </w:pPr>
    </w:p>
    <w:p w14:paraId="721279C9" w14:textId="77777777" w:rsidR="000926EB" w:rsidRPr="00DD3E02" w:rsidRDefault="000926EB" w:rsidP="000926EB">
      <w:pPr>
        <w:pStyle w:val="Default"/>
        <w:rPr>
          <w:rFonts w:ascii="Arial" w:hAnsi="Arial" w:cs="Arial"/>
          <w:b/>
        </w:rPr>
      </w:pPr>
      <w:r w:rsidRPr="00DD3E02">
        <w:rPr>
          <w:rFonts w:ascii="Arial" w:hAnsi="Arial" w:cs="Arial"/>
          <w:b/>
        </w:rPr>
        <w:t xml:space="preserve">Anyone not completing the work or producing </w:t>
      </w:r>
      <w:r>
        <w:rPr>
          <w:rFonts w:ascii="Arial" w:hAnsi="Arial" w:cs="Arial"/>
          <w:b/>
        </w:rPr>
        <w:t xml:space="preserve">work of </w:t>
      </w:r>
      <w:r w:rsidRPr="00DD3E02">
        <w:rPr>
          <w:rFonts w:ascii="Arial" w:hAnsi="Arial" w:cs="Arial"/>
          <w:b/>
        </w:rPr>
        <w:t xml:space="preserve">poor quality will be re-interviewed </w:t>
      </w:r>
      <w:r>
        <w:rPr>
          <w:rFonts w:ascii="Arial" w:hAnsi="Arial" w:cs="Arial"/>
          <w:b/>
        </w:rPr>
        <w:t>regarding</w:t>
      </w:r>
      <w:r w:rsidRPr="00DD3E02">
        <w:rPr>
          <w:rFonts w:ascii="Arial" w:hAnsi="Arial" w:cs="Arial"/>
          <w:b/>
        </w:rPr>
        <w:t xml:space="preserve"> their place on the course</w:t>
      </w:r>
      <w:r>
        <w:rPr>
          <w:rFonts w:ascii="Arial" w:hAnsi="Arial" w:cs="Arial"/>
          <w:b/>
        </w:rPr>
        <w:t xml:space="preserve"> and in the Sixth Form</w:t>
      </w:r>
      <w:r w:rsidRPr="00DD3E02">
        <w:rPr>
          <w:rFonts w:ascii="Arial" w:hAnsi="Arial" w:cs="Arial"/>
          <w:b/>
        </w:rPr>
        <w:t xml:space="preserve">. </w:t>
      </w:r>
    </w:p>
    <w:p w14:paraId="5DAB6C7B" w14:textId="77777777" w:rsidR="000926EB" w:rsidRPr="00DD3E02" w:rsidRDefault="000926EB" w:rsidP="000926EB">
      <w:pPr>
        <w:pStyle w:val="Default"/>
        <w:rPr>
          <w:rFonts w:ascii="Arial" w:hAnsi="Arial" w:cs="Arial"/>
          <w:b/>
        </w:rPr>
      </w:pPr>
    </w:p>
    <w:p w14:paraId="58F7A7AD" w14:textId="77777777" w:rsidR="000926EB" w:rsidRDefault="000926EB" w:rsidP="000926EB">
      <w:pPr>
        <w:spacing w:after="0" w:line="240" w:lineRule="auto"/>
        <w:rPr>
          <w:rFonts w:ascii="Arial" w:hAnsi="Arial" w:cs="Arial"/>
          <w:b/>
          <w:sz w:val="24"/>
          <w:szCs w:val="24"/>
        </w:rPr>
      </w:pPr>
      <w:r w:rsidRPr="00DD3E02">
        <w:rPr>
          <w:rFonts w:ascii="Arial" w:hAnsi="Arial" w:cs="Arial"/>
          <w:b/>
          <w:sz w:val="24"/>
          <w:szCs w:val="24"/>
        </w:rPr>
        <w:t>The aims are for you to understand if you like the course and for you to be ready to start learning at post-16 level.</w:t>
      </w:r>
    </w:p>
    <w:p w14:paraId="02EB378F" w14:textId="77777777" w:rsidR="000926EB" w:rsidRDefault="000926EB" w:rsidP="000926EB">
      <w:pPr>
        <w:spacing w:after="0" w:line="240" w:lineRule="auto"/>
        <w:rPr>
          <w:rFonts w:ascii="Arial" w:hAnsi="Arial" w:cs="Arial"/>
          <w:b/>
          <w:sz w:val="24"/>
          <w:szCs w:val="24"/>
        </w:rPr>
      </w:pPr>
    </w:p>
    <w:p w14:paraId="54308E53" w14:textId="77777777" w:rsidR="000926EB" w:rsidRPr="000C0C77" w:rsidRDefault="00BD0415" w:rsidP="000926EB">
      <w:pPr>
        <w:spacing w:after="0" w:line="240" w:lineRule="auto"/>
        <w:rPr>
          <w:rFonts w:ascii="Arial" w:hAnsi="Arial" w:cs="Arial"/>
          <w:b/>
          <w:sz w:val="32"/>
          <w:szCs w:val="24"/>
        </w:rPr>
      </w:pPr>
      <w:r>
        <w:rPr>
          <w:rFonts w:ascii="Arial" w:hAnsi="Arial" w:cs="Arial"/>
          <w:b/>
          <w:sz w:val="32"/>
          <w:szCs w:val="24"/>
        </w:rPr>
        <w:t>All work is due in on Friday 13th September 2019</w:t>
      </w:r>
      <w:r w:rsidR="000926EB" w:rsidRPr="000C0C77">
        <w:rPr>
          <w:rFonts w:ascii="Arial" w:hAnsi="Arial" w:cs="Arial"/>
          <w:b/>
          <w:sz w:val="32"/>
          <w:szCs w:val="24"/>
        </w:rPr>
        <w:t>.</w:t>
      </w:r>
    </w:p>
    <w:p w14:paraId="6A05A809" w14:textId="77777777" w:rsidR="000926EB" w:rsidRPr="00DD3E02" w:rsidRDefault="000926EB" w:rsidP="000926EB">
      <w:pPr>
        <w:pBdr>
          <w:bottom w:val="single" w:sz="12" w:space="1" w:color="auto"/>
        </w:pBdr>
        <w:spacing w:after="0" w:line="240" w:lineRule="auto"/>
        <w:rPr>
          <w:rFonts w:ascii="Arial" w:hAnsi="Arial" w:cs="Arial"/>
          <w:b/>
          <w:sz w:val="24"/>
          <w:szCs w:val="24"/>
        </w:rPr>
      </w:pPr>
    </w:p>
    <w:p w14:paraId="5A39BBE3" w14:textId="77777777" w:rsidR="000926EB" w:rsidRDefault="000926EB" w:rsidP="000926EB">
      <w:pPr>
        <w:spacing w:after="0" w:line="240" w:lineRule="auto"/>
        <w:rPr>
          <w:rFonts w:ascii="Arial" w:hAnsi="Arial" w:cs="Arial"/>
          <w:b/>
          <w:sz w:val="24"/>
          <w:szCs w:val="24"/>
        </w:rPr>
      </w:pPr>
      <w:r w:rsidRPr="00DD3E02">
        <w:rPr>
          <w:rFonts w:ascii="Arial" w:hAnsi="Arial" w:cs="Arial"/>
          <w:b/>
          <w:sz w:val="24"/>
          <w:szCs w:val="24"/>
        </w:rPr>
        <w:softHyphen/>
      </w:r>
      <w:r w:rsidRPr="00DD3E02">
        <w:rPr>
          <w:rFonts w:ascii="Arial" w:hAnsi="Arial" w:cs="Arial"/>
          <w:b/>
          <w:sz w:val="24"/>
          <w:szCs w:val="24"/>
        </w:rPr>
        <w:softHyphen/>
      </w:r>
      <w:r w:rsidRPr="00DD3E02">
        <w:rPr>
          <w:rFonts w:ascii="Arial" w:hAnsi="Arial" w:cs="Arial"/>
          <w:b/>
          <w:sz w:val="24"/>
          <w:szCs w:val="24"/>
        </w:rPr>
        <w:softHyphen/>
      </w:r>
      <w:r w:rsidRPr="00DD3E02">
        <w:rPr>
          <w:rFonts w:ascii="Arial" w:hAnsi="Arial" w:cs="Arial"/>
          <w:b/>
          <w:sz w:val="24"/>
          <w:szCs w:val="24"/>
        </w:rPr>
        <w:softHyphen/>
      </w:r>
      <w:r w:rsidRPr="00DD3E02">
        <w:rPr>
          <w:rFonts w:ascii="Arial" w:hAnsi="Arial" w:cs="Arial"/>
          <w:b/>
          <w:sz w:val="24"/>
          <w:szCs w:val="24"/>
        </w:rPr>
        <w:softHyphen/>
      </w:r>
      <w:r w:rsidRPr="00DD3E02">
        <w:rPr>
          <w:rFonts w:ascii="Arial" w:hAnsi="Arial" w:cs="Arial"/>
          <w:b/>
          <w:sz w:val="24"/>
          <w:szCs w:val="24"/>
        </w:rPr>
        <w:softHyphen/>
      </w:r>
      <w:r w:rsidRPr="00DD3E02">
        <w:rPr>
          <w:rFonts w:ascii="Arial" w:hAnsi="Arial" w:cs="Arial"/>
          <w:b/>
          <w:sz w:val="24"/>
          <w:szCs w:val="24"/>
        </w:rPr>
        <w:softHyphen/>
      </w:r>
      <w:r w:rsidRPr="00DD3E02">
        <w:rPr>
          <w:rFonts w:ascii="Arial" w:hAnsi="Arial" w:cs="Arial"/>
          <w:b/>
          <w:sz w:val="24"/>
          <w:szCs w:val="24"/>
        </w:rPr>
        <w:softHyphen/>
      </w:r>
      <w:r w:rsidRPr="00DD3E02">
        <w:rPr>
          <w:rFonts w:ascii="Arial" w:hAnsi="Arial" w:cs="Arial"/>
          <w:b/>
          <w:sz w:val="24"/>
          <w:szCs w:val="24"/>
        </w:rPr>
        <w:softHyphen/>
      </w:r>
    </w:p>
    <w:p w14:paraId="6B687A3F" w14:textId="77777777" w:rsidR="000926EB" w:rsidRPr="00DD3E02" w:rsidRDefault="000926EB" w:rsidP="000926EB">
      <w:pPr>
        <w:pStyle w:val="Heading2"/>
        <w:spacing w:before="0" w:line="240" w:lineRule="auto"/>
        <w:rPr>
          <w:rFonts w:ascii="Arial" w:hAnsi="Arial" w:cs="Arial"/>
          <w:color w:val="C00000"/>
          <w:sz w:val="24"/>
          <w:szCs w:val="24"/>
        </w:rPr>
      </w:pPr>
      <w:r w:rsidRPr="00DD3E02">
        <w:rPr>
          <w:rFonts w:ascii="Arial" w:hAnsi="Arial" w:cs="Arial"/>
          <w:color w:val="C00000"/>
          <w:sz w:val="24"/>
          <w:szCs w:val="24"/>
        </w:rPr>
        <w:t>Thing</w:t>
      </w:r>
      <w:r>
        <w:rPr>
          <w:rFonts w:ascii="Arial" w:hAnsi="Arial" w:cs="Arial"/>
          <w:color w:val="C00000"/>
          <w:sz w:val="24"/>
          <w:szCs w:val="24"/>
        </w:rPr>
        <w:t>s you will need to succeed every day in the Sixth Form</w:t>
      </w:r>
      <w:r w:rsidRPr="00DD3E02">
        <w:rPr>
          <w:rFonts w:ascii="Arial" w:hAnsi="Arial" w:cs="Arial"/>
          <w:color w:val="C00000"/>
          <w:sz w:val="24"/>
          <w:szCs w:val="24"/>
        </w:rPr>
        <w:t>:</w:t>
      </w:r>
    </w:p>
    <w:p w14:paraId="0A0D7F43" w14:textId="77777777" w:rsidR="000926EB" w:rsidRPr="00DD3E02" w:rsidRDefault="000926EB" w:rsidP="000926EB">
      <w:pPr>
        <w:pStyle w:val="ListParagraph"/>
        <w:numPr>
          <w:ilvl w:val="0"/>
          <w:numId w:val="1"/>
        </w:numPr>
        <w:spacing w:after="0" w:line="240" w:lineRule="auto"/>
        <w:rPr>
          <w:rFonts w:ascii="Arial" w:hAnsi="Arial" w:cs="Arial"/>
        </w:rPr>
      </w:pPr>
      <w:r w:rsidRPr="00DD3E02">
        <w:rPr>
          <w:rFonts w:ascii="Arial" w:hAnsi="Arial" w:cs="Arial"/>
        </w:rPr>
        <w:t>Pens</w:t>
      </w:r>
    </w:p>
    <w:p w14:paraId="1BE7F425" w14:textId="77777777" w:rsidR="000926EB" w:rsidRPr="00DD3E02" w:rsidRDefault="000926EB" w:rsidP="000926EB">
      <w:pPr>
        <w:pStyle w:val="ListParagraph"/>
        <w:numPr>
          <w:ilvl w:val="0"/>
          <w:numId w:val="1"/>
        </w:numPr>
        <w:spacing w:after="0" w:line="240" w:lineRule="auto"/>
        <w:rPr>
          <w:rFonts w:ascii="Arial" w:hAnsi="Arial" w:cs="Arial"/>
        </w:rPr>
      </w:pPr>
      <w:r w:rsidRPr="00DD3E02">
        <w:rPr>
          <w:rFonts w:ascii="Arial" w:hAnsi="Arial" w:cs="Arial"/>
        </w:rPr>
        <w:t>Highlighters</w:t>
      </w:r>
    </w:p>
    <w:p w14:paraId="70593A7E" w14:textId="77777777" w:rsidR="000926EB" w:rsidRPr="00DD3E02" w:rsidRDefault="000926EB" w:rsidP="000926EB">
      <w:pPr>
        <w:pStyle w:val="ListParagraph"/>
        <w:numPr>
          <w:ilvl w:val="0"/>
          <w:numId w:val="1"/>
        </w:numPr>
        <w:spacing w:after="0" w:line="240" w:lineRule="auto"/>
        <w:rPr>
          <w:rFonts w:ascii="Arial" w:hAnsi="Arial" w:cs="Arial"/>
        </w:rPr>
      </w:pPr>
      <w:r>
        <w:rPr>
          <w:rFonts w:ascii="Arial" w:hAnsi="Arial" w:cs="Arial"/>
          <w:noProof/>
          <w:lang w:eastAsia="en-GB"/>
        </w:rPr>
        <w:drawing>
          <wp:anchor distT="0" distB="0" distL="114300" distR="114300" simplePos="0" relativeHeight="251665408" behindDoc="0" locked="0" layoutInCell="1" allowOverlap="1" wp14:anchorId="3A5BD595" wp14:editId="07777777">
            <wp:simplePos x="0" y="0"/>
            <wp:positionH relativeFrom="column">
              <wp:posOffset>4200525</wp:posOffset>
            </wp:positionH>
            <wp:positionV relativeFrom="paragraph">
              <wp:posOffset>163830</wp:posOffset>
            </wp:positionV>
            <wp:extent cx="457200" cy="485775"/>
            <wp:effectExtent l="19050" t="0" r="0" b="0"/>
            <wp:wrapNone/>
            <wp:docPr id="1" name="Picture 10" descr="http://static.rapidonline.com/catalogueimages/Module/M080034P01W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atic.rapidonline.com/catalogueimages/Module/M080034P01WL.jpg"/>
                    <pic:cNvPicPr>
                      <a:picLocks noChangeAspect="1" noChangeArrowheads="1"/>
                    </pic:cNvPicPr>
                  </pic:nvPicPr>
                  <pic:blipFill>
                    <a:blip r:embed="rId8" cstate="print"/>
                    <a:srcRect l="20667" t="16500" r="18833" b="18833"/>
                    <a:stretch>
                      <a:fillRect/>
                    </a:stretch>
                  </pic:blipFill>
                  <pic:spPr bwMode="auto">
                    <a:xfrm>
                      <a:off x="0" y="0"/>
                      <a:ext cx="457200" cy="485775"/>
                    </a:xfrm>
                    <a:prstGeom prst="rect">
                      <a:avLst/>
                    </a:prstGeom>
                    <a:noFill/>
                    <a:ln w="9525">
                      <a:noFill/>
                      <a:miter lim="800000"/>
                      <a:headEnd/>
                      <a:tailEnd/>
                    </a:ln>
                  </pic:spPr>
                </pic:pic>
              </a:graphicData>
            </a:graphic>
          </wp:anchor>
        </w:drawing>
      </w:r>
      <w:r w:rsidRPr="00DD3E02">
        <w:rPr>
          <w:rFonts w:ascii="Arial" w:hAnsi="Arial" w:cs="Arial"/>
        </w:rPr>
        <w:t>A pencil case</w:t>
      </w:r>
    </w:p>
    <w:p w14:paraId="6FB3C32A" w14:textId="77777777" w:rsidR="000926EB" w:rsidRDefault="000926EB" w:rsidP="000926EB">
      <w:pPr>
        <w:pStyle w:val="ListParagraph"/>
        <w:numPr>
          <w:ilvl w:val="0"/>
          <w:numId w:val="1"/>
        </w:numPr>
        <w:spacing w:after="0" w:line="240" w:lineRule="auto"/>
        <w:rPr>
          <w:rFonts w:ascii="Arial" w:hAnsi="Arial" w:cs="Arial"/>
        </w:rPr>
      </w:pPr>
      <w:r w:rsidRPr="00DD3E02">
        <w:rPr>
          <w:rFonts w:ascii="Arial" w:hAnsi="Arial" w:cs="Arial"/>
        </w:rPr>
        <w:t>Your own lined paper</w:t>
      </w:r>
    </w:p>
    <w:p w14:paraId="5BFE7C03" w14:textId="77777777" w:rsidR="000926EB" w:rsidRPr="00DD3E02" w:rsidRDefault="000926EB" w:rsidP="000926EB">
      <w:pPr>
        <w:pStyle w:val="ListParagraph"/>
        <w:numPr>
          <w:ilvl w:val="0"/>
          <w:numId w:val="1"/>
        </w:numPr>
        <w:spacing w:after="0" w:line="240" w:lineRule="auto"/>
        <w:rPr>
          <w:rFonts w:ascii="Arial" w:hAnsi="Arial" w:cs="Arial"/>
        </w:rPr>
      </w:pPr>
      <w:r w:rsidRPr="00DD3E02">
        <w:rPr>
          <w:rFonts w:ascii="Arial" w:hAnsi="Arial" w:cs="Arial"/>
        </w:rPr>
        <w:t>A single-hole punch (available from the school shop for £1)</w:t>
      </w:r>
    </w:p>
    <w:p w14:paraId="7700623E" w14:textId="77777777" w:rsidR="000926EB" w:rsidRPr="00DD3E02" w:rsidRDefault="00265068" w:rsidP="000926EB">
      <w:pPr>
        <w:pStyle w:val="ListParagraph"/>
        <w:numPr>
          <w:ilvl w:val="0"/>
          <w:numId w:val="1"/>
        </w:numPr>
        <w:spacing w:after="0" w:line="240" w:lineRule="auto"/>
        <w:rPr>
          <w:rFonts w:ascii="Arial" w:hAnsi="Arial" w:cs="Arial"/>
        </w:rPr>
      </w:pPr>
      <w:r>
        <w:rPr>
          <w:rFonts w:ascii="Arial" w:hAnsi="Arial" w:cs="Arial"/>
          <w:noProof/>
          <w:lang w:eastAsia="en-GB"/>
        </w:rPr>
        <w:drawing>
          <wp:anchor distT="0" distB="0" distL="114300" distR="114300" simplePos="0" relativeHeight="251663360" behindDoc="0" locked="0" layoutInCell="1" allowOverlap="1" wp14:anchorId="54FDB745" wp14:editId="07777777">
            <wp:simplePos x="0" y="0"/>
            <wp:positionH relativeFrom="column">
              <wp:posOffset>3190875</wp:posOffset>
            </wp:positionH>
            <wp:positionV relativeFrom="paragraph">
              <wp:posOffset>148590</wp:posOffset>
            </wp:positionV>
            <wp:extent cx="1333500" cy="1066800"/>
            <wp:effectExtent l="19050" t="0" r="0" b="0"/>
            <wp:wrapNone/>
            <wp:docPr id="9" name="Picture 1" descr="http://www.marbig.com.au/products/img/zoom/zA4%2075mm%20lever%20arch%20group%20D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rbig.com.au/products/img/zoom/zA4%2075mm%20lever%20arch%20group%20DEI.jpg"/>
                    <pic:cNvPicPr>
                      <a:picLocks noChangeAspect="1" noChangeArrowheads="1"/>
                    </pic:cNvPicPr>
                  </pic:nvPicPr>
                  <pic:blipFill>
                    <a:blip r:embed="rId9" cstate="print"/>
                    <a:srcRect b="20000"/>
                    <a:stretch>
                      <a:fillRect/>
                    </a:stretch>
                  </pic:blipFill>
                  <pic:spPr bwMode="auto">
                    <a:xfrm>
                      <a:off x="0" y="0"/>
                      <a:ext cx="1333500" cy="1066800"/>
                    </a:xfrm>
                    <a:prstGeom prst="rect">
                      <a:avLst/>
                    </a:prstGeom>
                    <a:noFill/>
                    <a:ln w="9525">
                      <a:noFill/>
                      <a:miter lim="800000"/>
                      <a:headEnd/>
                      <a:tailEnd/>
                    </a:ln>
                  </pic:spPr>
                </pic:pic>
              </a:graphicData>
            </a:graphic>
          </wp:anchor>
        </w:drawing>
      </w:r>
      <w:r w:rsidR="000926EB" w:rsidRPr="00DD3E02">
        <w:rPr>
          <w:rFonts w:ascii="Arial" w:hAnsi="Arial" w:cs="Arial"/>
        </w:rPr>
        <w:t>A pair of scissors</w:t>
      </w:r>
    </w:p>
    <w:p w14:paraId="5E737358" w14:textId="77777777" w:rsidR="000926EB" w:rsidRPr="00DD3E02" w:rsidRDefault="000926EB" w:rsidP="000926EB">
      <w:pPr>
        <w:pStyle w:val="ListParagraph"/>
        <w:numPr>
          <w:ilvl w:val="0"/>
          <w:numId w:val="1"/>
        </w:numPr>
        <w:spacing w:after="0" w:line="240" w:lineRule="auto"/>
        <w:rPr>
          <w:rFonts w:ascii="Arial" w:hAnsi="Arial" w:cs="Arial"/>
        </w:rPr>
      </w:pPr>
      <w:r w:rsidRPr="00DD3E02">
        <w:rPr>
          <w:rFonts w:ascii="Arial" w:hAnsi="Arial" w:cs="Arial"/>
        </w:rPr>
        <w:t>Glue</w:t>
      </w:r>
    </w:p>
    <w:p w14:paraId="68C69249" w14:textId="77777777" w:rsidR="000C0C77" w:rsidRPr="000926EB" w:rsidRDefault="000C0C77" w:rsidP="000926EB">
      <w:pPr>
        <w:spacing w:after="0" w:line="240" w:lineRule="auto"/>
        <w:rPr>
          <w:rFonts w:ascii="Arial" w:hAnsi="Arial" w:cs="Arial"/>
          <w:b/>
          <w:color w:val="C00000"/>
          <w:sz w:val="24"/>
          <w:szCs w:val="24"/>
        </w:rPr>
      </w:pPr>
      <w:r w:rsidRPr="000926EB">
        <w:rPr>
          <w:rFonts w:ascii="Arial" w:hAnsi="Arial" w:cs="Arial"/>
          <w:b/>
          <w:noProof/>
          <w:lang w:eastAsia="en-GB"/>
        </w:rPr>
        <w:drawing>
          <wp:anchor distT="0" distB="0" distL="114300" distR="114300" simplePos="0" relativeHeight="251661312" behindDoc="0" locked="0" layoutInCell="1" allowOverlap="1" wp14:anchorId="2F61C261" wp14:editId="07777777">
            <wp:simplePos x="0" y="0"/>
            <wp:positionH relativeFrom="column">
              <wp:posOffset>5543550</wp:posOffset>
            </wp:positionH>
            <wp:positionV relativeFrom="paragraph">
              <wp:posOffset>-23495</wp:posOffset>
            </wp:positionV>
            <wp:extent cx="895350" cy="895350"/>
            <wp:effectExtent l="19050" t="0" r="0" b="0"/>
            <wp:wrapNone/>
            <wp:docPr id="6" name="Picture 7" descr="http://thumbs4.ebaystatic.com/d/l225/m/mBbS-ld6NHwLDVo82ig6r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humbs4.ebaystatic.com/d/l225/m/mBbS-ld6NHwLDVo82ig6rpA.jpg"/>
                    <pic:cNvPicPr>
                      <a:picLocks noChangeAspect="1" noChangeArrowheads="1"/>
                    </pic:cNvPicPr>
                  </pic:nvPicPr>
                  <pic:blipFill>
                    <a:blip r:embed="rId10"/>
                    <a:srcRect/>
                    <a:stretch>
                      <a:fillRect/>
                    </a:stretch>
                  </pic:blipFill>
                  <pic:spPr bwMode="auto">
                    <a:xfrm>
                      <a:off x="0" y="0"/>
                      <a:ext cx="895350" cy="895350"/>
                    </a:xfrm>
                    <a:prstGeom prst="rect">
                      <a:avLst/>
                    </a:prstGeom>
                    <a:noFill/>
                    <a:ln w="9525">
                      <a:noFill/>
                      <a:miter lim="800000"/>
                      <a:headEnd/>
                      <a:tailEnd/>
                    </a:ln>
                  </pic:spPr>
                </pic:pic>
              </a:graphicData>
            </a:graphic>
          </wp:anchor>
        </w:drawing>
      </w:r>
      <w:r w:rsidRPr="000926EB">
        <w:rPr>
          <w:rFonts w:ascii="Arial" w:hAnsi="Arial" w:cs="Arial"/>
          <w:b/>
          <w:noProof/>
          <w:lang w:eastAsia="en-GB"/>
        </w:rPr>
        <w:drawing>
          <wp:anchor distT="0" distB="0" distL="114300" distR="114300" simplePos="0" relativeHeight="251659264" behindDoc="0" locked="0" layoutInCell="1" allowOverlap="1" wp14:anchorId="1B5EEFDC" wp14:editId="07777777">
            <wp:simplePos x="0" y="0"/>
            <wp:positionH relativeFrom="column">
              <wp:posOffset>4400550</wp:posOffset>
            </wp:positionH>
            <wp:positionV relativeFrom="paragraph">
              <wp:posOffset>-128270</wp:posOffset>
            </wp:positionV>
            <wp:extent cx="1143000" cy="1143000"/>
            <wp:effectExtent l="19050" t="0" r="0" b="0"/>
            <wp:wrapNone/>
            <wp:docPr id="4" name="Picture 4" descr="https://encrypted-tbn2.gstatic.com/images?q=tbn:ANd9GcQo9VKOtlpJbSkXmXVfui61HDezbWquFrcUDJ6LkNeEcLMKte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2.gstatic.com/images?q=tbn:ANd9GcQo9VKOtlpJbSkXmXVfui61HDezbWquFrcUDJ6LkNeEcLMKtelq"/>
                    <pic:cNvPicPr>
                      <a:picLocks noChangeAspect="1" noChangeArrowheads="1"/>
                    </pic:cNvPicPr>
                  </pic:nvPicPr>
                  <pic:blipFill>
                    <a:blip r:embed="rId11"/>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rsidRPr="000926EB">
        <w:rPr>
          <w:rFonts w:ascii="Arial" w:hAnsi="Arial" w:cs="Arial"/>
          <w:b/>
          <w:color w:val="C00000"/>
          <w:sz w:val="24"/>
          <w:szCs w:val="24"/>
        </w:rPr>
        <w:t>Things you will need for this course:</w:t>
      </w:r>
    </w:p>
    <w:p w14:paraId="55F8C7D2" w14:textId="77777777" w:rsidR="00D34680" w:rsidRPr="00DD3E02" w:rsidRDefault="00D34680" w:rsidP="00DD3E02">
      <w:pPr>
        <w:pStyle w:val="ListParagraph"/>
        <w:numPr>
          <w:ilvl w:val="0"/>
          <w:numId w:val="1"/>
        </w:numPr>
        <w:spacing w:after="0" w:line="240" w:lineRule="auto"/>
        <w:rPr>
          <w:rFonts w:ascii="Arial" w:hAnsi="Arial" w:cs="Arial"/>
        </w:rPr>
      </w:pPr>
      <w:r w:rsidRPr="00DD3E02">
        <w:rPr>
          <w:rFonts w:ascii="Arial" w:hAnsi="Arial" w:cs="Arial"/>
        </w:rPr>
        <w:t>A lever-arch folder for storing work at home</w:t>
      </w:r>
    </w:p>
    <w:p w14:paraId="11133425" w14:textId="77777777" w:rsidR="00D34680" w:rsidRPr="00DD3E02" w:rsidRDefault="00D34680" w:rsidP="00DD3E02">
      <w:pPr>
        <w:pStyle w:val="ListParagraph"/>
        <w:numPr>
          <w:ilvl w:val="0"/>
          <w:numId w:val="1"/>
        </w:numPr>
        <w:spacing w:after="0" w:line="240" w:lineRule="auto"/>
        <w:rPr>
          <w:rFonts w:ascii="Arial" w:hAnsi="Arial" w:cs="Arial"/>
        </w:rPr>
      </w:pPr>
      <w:r w:rsidRPr="00DD3E02">
        <w:rPr>
          <w:rFonts w:ascii="Arial" w:hAnsi="Arial" w:cs="Arial"/>
        </w:rPr>
        <w:t>A ring-binder for work for the current unit</w:t>
      </w:r>
    </w:p>
    <w:p w14:paraId="36DACD7C" w14:textId="77777777" w:rsidR="00D34680" w:rsidRDefault="00D34680" w:rsidP="00DD3E02">
      <w:pPr>
        <w:pStyle w:val="ListParagraph"/>
        <w:numPr>
          <w:ilvl w:val="0"/>
          <w:numId w:val="1"/>
        </w:numPr>
        <w:spacing w:after="0" w:line="240" w:lineRule="auto"/>
        <w:rPr>
          <w:rFonts w:ascii="Arial" w:hAnsi="Arial" w:cs="Arial"/>
        </w:rPr>
      </w:pPr>
      <w:r w:rsidRPr="00DD3E02">
        <w:rPr>
          <w:rFonts w:ascii="Arial" w:hAnsi="Arial" w:cs="Arial"/>
        </w:rPr>
        <w:t xml:space="preserve">A pack of </w:t>
      </w:r>
      <w:r w:rsidR="000C0C77">
        <w:rPr>
          <w:rFonts w:ascii="Arial" w:hAnsi="Arial" w:cs="Arial"/>
        </w:rPr>
        <w:t>at least</w:t>
      </w:r>
      <w:r w:rsidR="000C0C77" w:rsidRPr="000C0C77">
        <w:rPr>
          <w:rFonts w:ascii="Arial" w:hAnsi="Arial" w:cs="Arial"/>
          <w:noProof/>
          <w:lang w:eastAsia="en-GB"/>
        </w:rPr>
        <w:t xml:space="preserve"> </w:t>
      </w:r>
      <w:r w:rsidR="000C0C77">
        <w:rPr>
          <w:rFonts w:ascii="Arial" w:hAnsi="Arial" w:cs="Arial"/>
        </w:rPr>
        <w:t xml:space="preserve"> </w:t>
      </w:r>
      <w:r w:rsidR="00760C02">
        <w:rPr>
          <w:rFonts w:ascii="Arial" w:hAnsi="Arial" w:cs="Arial"/>
        </w:rPr>
        <w:t>40</w:t>
      </w:r>
      <w:r w:rsidR="000C0C77">
        <w:rPr>
          <w:rFonts w:ascii="Arial" w:hAnsi="Arial" w:cs="Arial"/>
        </w:rPr>
        <w:t xml:space="preserve"> </w:t>
      </w:r>
      <w:r w:rsidRPr="00DD3E02">
        <w:rPr>
          <w:rFonts w:ascii="Arial" w:hAnsi="Arial" w:cs="Arial"/>
        </w:rPr>
        <w:t>file dividers</w:t>
      </w:r>
    </w:p>
    <w:p w14:paraId="680C279A" w14:textId="77777777" w:rsidR="00760C02" w:rsidRPr="00760C02" w:rsidRDefault="00760C02" w:rsidP="00760C02">
      <w:pPr>
        <w:pStyle w:val="ListParagraph"/>
        <w:numPr>
          <w:ilvl w:val="0"/>
          <w:numId w:val="1"/>
        </w:numPr>
        <w:spacing w:after="0" w:line="240" w:lineRule="auto"/>
        <w:rPr>
          <w:rFonts w:ascii="Arial" w:hAnsi="Arial" w:cs="Arial"/>
        </w:rPr>
      </w:pPr>
      <w:r>
        <w:rPr>
          <w:rFonts w:ascii="Arial" w:hAnsi="Arial" w:cs="Arial"/>
        </w:rPr>
        <w:t>Plastic wallets</w:t>
      </w:r>
    </w:p>
    <w:p w14:paraId="41C8F396" w14:textId="77777777" w:rsidR="00DD3E02" w:rsidRPr="00DD3E02" w:rsidRDefault="00DD3E02" w:rsidP="00DD3E02">
      <w:pPr>
        <w:spacing w:after="0" w:line="240" w:lineRule="auto"/>
        <w:rPr>
          <w:rFonts w:ascii="Arial" w:hAnsi="Arial" w:cs="Arial"/>
        </w:rPr>
      </w:pPr>
    </w:p>
    <w:p w14:paraId="027CAFC4" w14:textId="77777777" w:rsidR="00DD3E02" w:rsidRPr="00DD3E02" w:rsidRDefault="00DD3E02" w:rsidP="00DD3E02">
      <w:pPr>
        <w:pStyle w:val="Heading2"/>
        <w:spacing w:before="0" w:line="240" w:lineRule="auto"/>
        <w:rPr>
          <w:rFonts w:ascii="Arial" w:hAnsi="Arial" w:cs="Arial"/>
          <w:color w:val="C00000"/>
        </w:rPr>
      </w:pPr>
      <w:r w:rsidRPr="00DD3E02">
        <w:rPr>
          <w:rFonts w:ascii="Arial" w:hAnsi="Arial" w:cs="Arial"/>
          <w:color w:val="C00000"/>
        </w:rPr>
        <w:t xml:space="preserve">The books you need to buy are: </w:t>
      </w:r>
    </w:p>
    <w:p w14:paraId="47301373" w14:textId="77777777" w:rsidR="001D4A8F" w:rsidRDefault="001D4A8F" w:rsidP="001D4A8F">
      <w:pPr>
        <w:pStyle w:val="Heading1"/>
        <w:shd w:val="clear" w:color="auto" w:fill="FFFFFF"/>
        <w:spacing w:before="60"/>
        <w:rPr>
          <w:rFonts w:ascii="Arial" w:hAnsi="Arial" w:cs="Arial"/>
          <w:b w:val="0"/>
          <w:color w:val="auto"/>
          <w:sz w:val="20"/>
          <w:szCs w:val="20"/>
          <w:shd w:val="clear" w:color="auto" w:fill="FFFFFF"/>
        </w:rPr>
      </w:pPr>
      <w:r w:rsidRPr="00F63EF9">
        <w:rPr>
          <w:rFonts w:ascii="Arial" w:hAnsi="Arial" w:cs="Arial"/>
          <w:color w:val="auto"/>
          <w:sz w:val="20"/>
          <w:szCs w:val="20"/>
        </w:rPr>
        <w:t>OCR A Level History: England 1485–1603</w:t>
      </w:r>
      <w:r w:rsidRPr="00F63EF9">
        <w:rPr>
          <w:rFonts w:ascii="Arial" w:hAnsi="Arial" w:cs="Arial"/>
          <w:b w:val="0"/>
          <w:color w:val="auto"/>
          <w:sz w:val="20"/>
          <w:szCs w:val="20"/>
        </w:rPr>
        <w:t xml:space="preserve"> by </w:t>
      </w:r>
      <w:r w:rsidRPr="00F63EF9">
        <w:rPr>
          <w:rFonts w:ascii="Arial" w:hAnsi="Arial" w:cs="Arial"/>
          <w:b w:val="0"/>
          <w:bCs w:val="0"/>
          <w:color w:val="auto"/>
          <w:sz w:val="20"/>
          <w:szCs w:val="20"/>
        </w:rPr>
        <w:t xml:space="preserve">Nicholas Fellows, Mary Dicken (Hodder, ISBN </w:t>
      </w:r>
      <w:r w:rsidR="00F0517D">
        <w:rPr>
          <w:rFonts w:ascii="Arial" w:hAnsi="Arial" w:cs="Arial"/>
          <w:b w:val="0"/>
          <w:color w:val="auto"/>
          <w:sz w:val="20"/>
          <w:szCs w:val="20"/>
          <w:shd w:val="clear" w:color="auto" w:fill="FFFFFF"/>
        </w:rPr>
        <w:t>9781471836695)</w:t>
      </w:r>
      <w:proofErr w:type="gramStart"/>
      <w:r w:rsidR="00F0517D">
        <w:rPr>
          <w:rFonts w:ascii="Arial" w:hAnsi="Arial" w:cs="Arial"/>
          <w:b w:val="0"/>
          <w:color w:val="auto"/>
          <w:sz w:val="20"/>
          <w:szCs w:val="20"/>
          <w:shd w:val="clear" w:color="auto" w:fill="FFFFFF"/>
        </w:rPr>
        <w:t>,</w:t>
      </w:r>
      <w:r w:rsidRPr="00F63EF9">
        <w:rPr>
          <w:rFonts w:ascii="Arial" w:hAnsi="Arial" w:cs="Arial"/>
          <w:b w:val="0"/>
          <w:color w:val="auto"/>
          <w:sz w:val="20"/>
          <w:szCs w:val="20"/>
          <w:shd w:val="clear" w:color="auto" w:fill="FFFFFF"/>
        </w:rPr>
        <w:t>19.99</w:t>
      </w:r>
      <w:proofErr w:type="gramEnd"/>
      <w:r w:rsidRPr="00F63EF9">
        <w:rPr>
          <w:rFonts w:ascii="Arial" w:hAnsi="Arial" w:cs="Arial"/>
          <w:b w:val="0"/>
          <w:color w:val="auto"/>
          <w:sz w:val="20"/>
          <w:szCs w:val="20"/>
          <w:shd w:val="clear" w:color="auto" w:fill="FFFFFF"/>
        </w:rPr>
        <w:t xml:space="preserve"> </w:t>
      </w:r>
    </w:p>
    <w:p w14:paraId="72A3D3EC" w14:textId="77777777" w:rsidR="00F0517D" w:rsidRPr="00F0517D" w:rsidRDefault="00F0517D" w:rsidP="00F0517D"/>
    <w:p w14:paraId="4A2747DD" w14:textId="77777777" w:rsidR="00DD3E02" w:rsidRDefault="001D4A8F" w:rsidP="00F0517D">
      <w:pPr>
        <w:spacing w:after="0"/>
        <w:rPr>
          <w:rFonts w:ascii="Arial" w:hAnsi="Arial" w:cs="Arial"/>
          <w:i/>
        </w:rPr>
      </w:pPr>
      <w:r w:rsidRPr="00F63EF9">
        <w:rPr>
          <w:rFonts w:ascii="Arial" w:hAnsi="Arial" w:cs="Arial"/>
          <w:b/>
          <w:sz w:val="20"/>
          <w:szCs w:val="20"/>
        </w:rPr>
        <w:t>Revolution in France</w:t>
      </w:r>
      <w:r w:rsidRPr="00F63EF9">
        <w:rPr>
          <w:rFonts w:ascii="Arial" w:hAnsi="Arial" w:cs="Arial"/>
          <w:sz w:val="20"/>
          <w:szCs w:val="20"/>
        </w:rPr>
        <w:t xml:space="preserve"> by Josh </w:t>
      </w:r>
      <w:proofErr w:type="spellStart"/>
      <w:r w:rsidRPr="00F63EF9">
        <w:rPr>
          <w:rFonts w:ascii="Arial" w:hAnsi="Arial" w:cs="Arial"/>
          <w:sz w:val="20"/>
          <w:szCs w:val="20"/>
        </w:rPr>
        <w:t>Brooman</w:t>
      </w:r>
      <w:proofErr w:type="spellEnd"/>
      <w:r w:rsidRPr="00F63EF9">
        <w:rPr>
          <w:rFonts w:ascii="Arial" w:hAnsi="Arial" w:cs="Arial"/>
          <w:sz w:val="20"/>
          <w:szCs w:val="20"/>
        </w:rPr>
        <w:t xml:space="preserve"> (Longman, ISBN 0 582 08254 4, currently available for 1p plus £2.80 postage and packing from numerous sellers on Amazon).  This is the best simple introduction</w:t>
      </w:r>
    </w:p>
    <w:p w14:paraId="0D0B940D" w14:textId="77777777" w:rsidR="00DD3E02" w:rsidRPr="00DD3E02" w:rsidRDefault="00DD3E02" w:rsidP="00DD3E02">
      <w:pPr>
        <w:spacing w:after="0" w:line="240" w:lineRule="auto"/>
        <w:rPr>
          <w:rFonts w:ascii="Arial" w:hAnsi="Arial" w:cs="Arial"/>
          <w:i/>
        </w:rPr>
      </w:pPr>
    </w:p>
    <w:p w14:paraId="79CC376D" w14:textId="77777777" w:rsidR="00D34680" w:rsidRDefault="00D34680" w:rsidP="00DD3E02">
      <w:pPr>
        <w:pStyle w:val="Heading1"/>
        <w:spacing w:before="0" w:line="240" w:lineRule="auto"/>
        <w:rPr>
          <w:rFonts w:ascii="Arial" w:hAnsi="Arial" w:cs="Arial"/>
          <w:color w:val="C00000"/>
        </w:rPr>
      </w:pPr>
      <w:r w:rsidRPr="00DD3E02">
        <w:rPr>
          <w:rFonts w:ascii="Arial" w:hAnsi="Arial" w:cs="Arial"/>
          <w:color w:val="C00000"/>
        </w:rPr>
        <w:t xml:space="preserve">Your Summer Bridging Work </w:t>
      </w:r>
      <w:r w:rsidR="000926EB">
        <w:rPr>
          <w:rFonts w:ascii="Arial" w:hAnsi="Arial" w:cs="Arial"/>
          <w:color w:val="C00000"/>
        </w:rPr>
        <w:t>Project</w:t>
      </w:r>
      <w:r w:rsidRPr="00DD3E02">
        <w:rPr>
          <w:rFonts w:ascii="Arial" w:hAnsi="Arial" w:cs="Arial"/>
          <w:color w:val="C00000"/>
        </w:rPr>
        <w:t>:</w:t>
      </w:r>
    </w:p>
    <w:p w14:paraId="0E27B00A" w14:textId="77777777" w:rsidR="0006459C" w:rsidRDefault="0006459C" w:rsidP="0006459C">
      <w:pPr>
        <w:jc w:val="center"/>
      </w:pPr>
    </w:p>
    <w:p w14:paraId="67F695E0" w14:textId="77777777" w:rsidR="00D34680" w:rsidRPr="0006459C" w:rsidRDefault="0006459C" w:rsidP="0006459C">
      <w:pPr>
        <w:jc w:val="center"/>
        <w:rPr>
          <w:rFonts w:ascii="Arial" w:hAnsi="Arial" w:cs="Arial"/>
          <w:b/>
          <w:u w:val="single"/>
        </w:rPr>
      </w:pPr>
      <w:r w:rsidRPr="0006459C">
        <w:rPr>
          <w:rFonts w:ascii="Arial" w:hAnsi="Arial" w:cs="Arial"/>
          <w:b/>
          <w:u w:val="single"/>
        </w:rPr>
        <w:t>The Later Tudors</w:t>
      </w:r>
    </w:p>
    <w:p w14:paraId="74FA0AFE" w14:textId="77777777" w:rsidR="005C360D" w:rsidRPr="007C4464" w:rsidRDefault="005C360D" w:rsidP="005C360D">
      <w:pPr>
        <w:jc w:val="center"/>
        <w:rPr>
          <w:rFonts w:ascii="Arial" w:hAnsi="Arial" w:cs="Arial"/>
          <w:b/>
          <w:u w:val="single"/>
        </w:rPr>
      </w:pPr>
      <w:r w:rsidRPr="007C4464">
        <w:rPr>
          <w:rFonts w:ascii="Arial" w:hAnsi="Arial" w:cs="Arial"/>
          <w:b/>
          <w:u w:val="single"/>
        </w:rPr>
        <w:t>Mandatory (this work will be checked)</w:t>
      </w:r>
    </w:p>
    <w:p w14:paraId="3792CA31" w14:textId="77777777" w:rsidR="005C360D" w:rsidRPr="007C4464" w:rsidRDefault="005C360D" w:rsidP="005C360D">
      <w:pPr>
        <w:pStyle w:val="ListParagraph"/>
        <w:numPr>
          <w:ilvl w:val="0"/>
          <w:numId w:val="3"/>
        </w:numPr>
        <w:rPr>
          <w:rFonts w:ascii="Arial" w:hAnsi="Arial" w:cs="Arial"/>
        </w:rPr>
      </w:pPr>
      <w:r w:rsidRPr="007C4464">
        <w:rPr>
          <w:rFonts w:ascii="Arial" w:hAnsi="Arial" w:cs="Arial"/>
        </w:rPr>
        <w:t xml:space="preserve">Create a timeline for the reigns of Edward VI, Mary I and Elizabeth I. The three main themes of the course are government, religion and rebellion. You should colour code your timeline according to these three areas. You will have to research the key events. The more detail you include the more useful it will be. Feel free to be creative in the construction of the timeline; images, cartoons and interesting facts would be excellent! </w:t>
      </w:r>
    </w:p>
    <w:p w14:paraId="6A704E97" w14:textId="77777777" w:rsidR="005C360D" w:rsidRPr="007C4464" w:rsidRDefault="005C360D" w:rsidP="005C360D">
      <w:pPr>
        <w:pStyle w:val="ListParagraph"/>
        <w:numPr>
          <w:ilvl w:val="0"/>
          <w:numId w:val="3"/>
        </w:numPr>
        <w:rPr>
          <w:rFonts w:ascii="Arial" w:hAnsi="Arial" w:cs="Arial"/>
        </w:rPr>
      </w:pPr>
      <w:r w:rsidRPr="007C4464">
        <w:rPr>
          <w:rFonts w:ascii="Arial" w:hAnsi="Arial" w:cs="Arial"/>
        </w:rPr>
        <w:t>Make a glossary containing a minimum of the following words:</w:t>
      </w:r>
    </w:p>
    <w:p w14:paraId="22E06F88" w14:textId="77777777" w:rsidR="005C360D" w:rsidRPr="007C4464" w:rsidRDefault="005C360D" w:rsidP="005C360D">
      <w:pPr>
        <w:pStyle w:val="ListParagraph"/>
        <w:rPr>
          <w:rFonts w:ascii="Arial" w:hAnsi="Arial" w:cs="Arial"/>
        </w:rPr>
      </w:pPr>
      <w:r w:rsidRPr="007C4464">
        <w:rPr>
          <w:rFonts w:ascii="Arial" w:hAnsi="Arial" w:cs="Arial"/>
        </w:rPr>
        <w:lastRenderedPageBreak/>
        <w:t>-Reformation</w:t>
      </w:r>
    </w:p>
    <w:p w14:paraId="7B70CCB7" w14:textId="77777777" w:rsidR="005C360D" w:rsidRPr="007C4464" w:rsidRDefault="005C360D" w:rsidP="005C360D">
      <w:pPr>
        <w:pStyle w:val="ListParagraph"/>
        <w:rPr>
          <w:rFonts w:ascii="Arial" w:hAnsi="Arial" w:cs="Arial"/>
        </w:rPr>
      </w:pPr>
      <w:r w:rsidRPr="007C4464">
        <w:rPr>
          <w:rFonts w:ascii="Arial" w:hAnsi="Arial" w:cs="Arial"/>
        </w:rPr>
        <w:t>-Catholic</w:t>
      </w:r>
    </w:p>
    <w:p w14:paraId="53F1802A" w14:textId="77777777" w:rsidR="005C360D" w:rsidRPr="007C4464" w:rsidRDefault="005C360D" w:rsidP="005C360D">
      <w:pPr>
        <w:pStyle w:val="ListParagraph"/>
        <w:rPr>
          <w:rFonts w:ascii="Arial" w:hAnsi="Arial" w:cs="Arial"/>
        </w:rPr>
      </w:pPr>
      <w:r w:rsidRPr="007C4464">
        <w:rPr>
          <w:rFonts w:ascii="Arial" w:hAnsi="Arial" w:cs="Arial"/>
        </w:rPr>
        <w:t>-Papacy</w:t>
      </w:r>
    </w:p>
    <w:p w14:paraId="20E81D96" w14:textId="77777777" w:rsidR="005C360D" w:rsidRPr="007C4464" w:rsidRDefault="005C360D" w:rsidP="005C360D">
      <w:pPr>
        <w:pStyle w:val="ListParagraph"/>
        <w:rPr>
          <w:rFonts w:ascii="Arial" w:hAnsi="Arial" w:cs="Arial"/>
        </w:rPr>
      </w:pPr>
      <w:r w:rsidRPr="007C4464">
        <w:rPr>
          <w:rFonts w:ascii="Arial" w:hAnsi="Arial" w:cs="Arial"/>
        </w:rPr>
        <w:t>-Protestant</w:t>
      </w:r>
    </w:p>
    <w:p w14:paraId="6AF85D48" w14:textId="77777777" w:rsidR="005C360D" w:rsidRPr="007C4464" w:rsidRDefault="005C360D" w:rsidP="005C360D">
      <w:pPr>
        <w:pStyle w:val="ListParagraph"/>
        <w:rPr>
          <w:rFonts w:ascii="Arial" w:hAnsi="Arial" w:cs="Arial"/>
        </w:rPr>
      </w:pPr>
      <w:r w:rsidRPr="007C4464">
        <w:rPr>
          <w:rFonts w:ascii="Arial" w:hAnsi="Arial" w:cs="Arial"/>
        </w:rPr>
        <w:t>-Eucharist</w:t>
      </w:r>
    </w:p>
    <w:p w14:paraId="783F6F5E" w14:textId="77777777" w:rsidR="005C360D" w:rsidRPr="007C4464" w:rsidRDefault="005C360D" w:rsidP="005C360D">
      <w:pPr>
        <w:pStyle w:val="ListParagraph"/>
        <w:rPr>
          <w:rFonts w:ascii="Arial" w:hAnsi="Arial" w:cs="Arial"/>
        </w:rPr>
      </w:pPr>
      <w:r w:rsidRPr="007C4464">
        <w:rPr>
          <w:rFonts w:ascii="Arial" w:hAnsi="Arial" w:cs="Arial"/>
        </w:rPr>
        <w:t>-Communion</w:t>
      </w:r>
    </w:p>
    <w:p w14:paraId="23710B09" w14:textId="77777777" w:rsidR="005C360D" w:rsidRPr="007C4464" w:rsidRDefault="005C360D" w:rsidP="005C360D">
      <w:pPr>
        <w:pStyle w:val="ListParagraph"/>
        <w:rPr>
          <w:rFonts w:ascii="Arial" w:hAnsi="Arial" w:cs="Arial"/>
        </w:rPr>
      </w:pPr>
      <w:r w:rsidRPr="007C4464">
        <w:rPr>
          <w:rFonts w:ascii="Arial" w:hAnsi="Arial" w:cs="Arial"/>
        </w:rPr>
        <w:t>-Anabaptist</w:t>
      </w:r>
    </w:p>
    <w:p w14:paraId="68D09786" w14:textId="77777777" w:rsidR="005C360D" w:rsidRPr="007C4464" w:rsidRDefault="005C360D" w:rsidP="005C360D">
      <w:pPr>
        <w:pStyle w:val="ListParagraph"/>
        <w:rPr>
          <w:rFonts w:ascii="Arial" w:hAnsi="Arial" w:cs="Arial"/>
        </w:rPr>
      </w:pPr>
      <w:r w:rsidRPr="007C4464">
        <w:rPr>
          <w:rFonts w:ascii="Arial" w:hAnsi="Arial" w:cs="Arial"/>
        </w:rPr>
        <w:t xml:space="preserve">-Royal supremacy </w:t>
      </w:r>
    </w:p>
    <w:p w14:paraId="36652E3B" w14:textId="77777777" w:rsidR="005C360D" w:rsidRPr="007C4464" w:rsidRDefault="005C360D" w:rsidP="005C360D">
      <w:pPr>
        <w:pStyle w:val="ListParagraph"/>
        <w:rPr>
          <w:rFonts w:ascii="Arial" w:hAnsi="Arial" w:cs="Arial"/>
        </w:rPr>
      </w:pPr>
      <w:r w:rsidRPr="007C4464">
        <w:rPr>
          <w:rFonts w:ascii="Arial" w:hAnsi="Arial" w:cs="Arial"/>
        </w:rPr>
        <w:t>-Enclosure</w:t>
      </w:r>
    </w:p>
    <w:p w14:paraId="1103D847" w14:textId="77777777" w:rsidR="005C360D" w:rsidRPr="007C4464" w:rsidRDefault="005C360D" w:rsidP="005C360D">
      <w:pPr>
        <w:pStyle w:val="ListParagraph"/>
        <w:rPr>
          <w:rFonts w:ascii="Arial" w:hAnsi="Arial" w:cs="Arial"/>
        </w:rPr>
      </w:pPr>
      <w:r w:rsidRPr="007C4464">
        <w:rPr>
          <w:rFonts w:ascii="Arial" w:hAnsi="Arial" w:cs="Arial"/>
        </w:rPr>
        <w:t>Uniformity</w:t>
      </w:r>
    </w:p>
    <w:p w14:paraId="60061E4C" w14:textId="77777777" w:rsidR="005C360D" w:rsidRPr="007C4464" w:rsidRDefault="005C360D" w:rsidP="005C360D">
      <w:pPr>
        <w:pStyle w:val="ListParagraph"/>
        <w:rPr>
          <w:rFonts w:ascii="Arial" w:hAnsi="Arial" w:cs="Arial"/>
        </w:rPr>
      </w:pPr>
    </w:p>
    <w:p w14:paraId="0A82A200" w14:textId="77777777" w:rsidR="005C360D" w:rsidRPr="007C4464" w:rsidRDefault="005C360D" w:rsidP="005C360D">
      <w:pPr>
        <w:pStyle w:val="ListParagraph"/>
        <w:numPr>
          <w:ilvl w:val="0"/>
          <w:numId w:val="3"/>
        </w:numPr>
        <w:rPr>
          <w:rFonts w:ascii="Arial" w:hAnsi="Arial" w:cs="Arial"/>
        </w:rPr>
      </w:pPr>
      <w:r w:rsidRPr="007C4464">
        <w:rPr>
          <w:rFonts w:ascii="Arial" w:hAnsi="Arial" w:cs="Arial"/>
        </w:rPr>
        <w:t>Research and make profiles on the following individuals:</w:t>
      </w:r>
    </w:p>
    <w:p w14:paraId="1E572C6A" w14:textId="77777777" w:rsidR="005C360D" w:rsidRPr="007C4464" w:rsidRDefault="005C360D" w:rsidP="005C360D">
      <w:pPr>
        <w:pStyle w:val="ListParagraph"/>
        <w:rPr>
          <w:rFonts w:ascii="Arial" w:hAnsi="Arial" w:cs="Arial"/>
        </w:rPr>
      </w:pPr>
      <w:r w:rsidRPr="007C4464">
        <w:rPr>
          <w:rFonts w:ascii="Arial" w:hAnsi="Arial" w:cs="Arial"/>
        </w:rPr>
        <w:t>-The Duke of Northumberland</w:t>
      </w:r>
    </w:p>
    <w:p w14:paraId="4D4E3FAE" w14:textId="77777777" w:rsidR="005C360D" w:rsidRPr="007C4464" w:rsidRDefault="005C360D" w:rsidP="005C360D">
      <w:pPr>
        <w:pStyle w:val="ListParagraph"/>
        <w:rPr>
          <w:rFonts w:ascii="Arial" w:hAnsi="Arial" w:cs="Arial"/>
        </w:rPr>
      </w:pPr>
      <w:r w:rsidRPr="007C4464">
        <w:rPr>
          <w:rFonts w:ascii="Arial" w:hAnsi="Arial" w:cs="Arial"/>
        </w:rPr>
        <w:t>-The Duke of Somerset</w:t>
      </w:r>
    </w:p>
    <w:p w14:paraId="727E64E1" w14:textId="77777777" w:rsidR="005C360D" w:rsidRPr="007C4464" w:rsidRDefault="005C360D" w:rsidP="005C360D">
      <w:pPr>
        <w:pStyle w:val="ListParagraph"/>
        <w:rPr>
          <w:rFonts w:ascii="Arial" w:hAnsi="Arial" w:cs="Arial"/>
        </w:rPr>
      </w:pPr>
      <w:r w:rsidRPr="007C4464">
        <w:rPr>
          <w:rFonts w:ascii="Arial" w:hAnsi="Arial" w:cs="Arial"/>
        </w:rPr>
        <w:t>-William Cecil</w:t>
      </w:r>
    </w:p>
    <w:p w14:paraId="6A74DBCA" w14:textId="77777777" w:rsidR="005C360D" w:rsidRPr="007C4464" w:rsidRDefault="005C360D" w:rsidP="005C360D">
      <w:pPr>
        <w:pStyle w:val="ListParagraph"/>
        <w:rPr>
          <w:rFonts w:ascii="Arial" w:hAnsi="Arial" w:cs="Arial"/>
        </w:rPr>
      </w:pPr>
      <w:r w:rsidRPr="007C4464">
        <w:rPr>
          <w:rFonts w:ascii="Arial" w:hAnsi="Arial" w:cs="Arial"/>
        </w:rPr>
        <w:t>-Robert Dudley</w:t>
      </w:r>
    </w:p>
    <w:p w14:paraId="72E8C0E4" w14:textId="77777777" w:rsidR="005C360D" w:rsidRPr="007C4464" w:rsidRDefault="005C360D" w:rsidP="005C360D">
      <w:pPr>
        <w:jc w:val="center"/>
        <w:rPr>
          <w:rFonts w:ascii="Arial" w:hAnsi="Arial" w:cs="Arial"/>
          <w:b/>
          <w:u w:val="single"/>
        </w:rPr>
      </w:pPr>
      <w:r w:rsidRPr="007C4464">
        <w:rPr>
          <w:rFonts w:ascii="Arial" w:hAnsi="Arial" w:cs="Arial"/>
          <w:b/>
          <w:u w:val="single"/>
        </w:rPr>
        <w:t>Optional (if you are aiming for a top grade we suggest you do this)</w:t>
      </w:r>
    </w:p>
    <w:p w14:paraId="29DBC6DC" w14:textId="77777777" w:rsidR="005C360D" w:rsidRPr="007C4464" w:rsidRDefault="005C360D" w:rsidP="005C360D">
      <w:pPr>
        <w:pStyle w:val="ListParagraph"/>
        <w:numPr>
          <w:ilvl w:val="0"/>
          <w:numId w:val="4"/>
        </w:numPr>
        <w:rPr>
          <w:rFonts w:ascii="Arial" w:hAnsi="Arial" w:cs="Arial"/>
        </w:rPr>
      </w:pPr>
      <w:r w:rsidRPr="007C4464">
        <w:rPr>
          <w:rFonts w:ascii="Arial" w:hAnsi="Arial" w:cs="Arial"/>
        </w:rPr>
        <w:t xml:space="preserve">Watch historian David Starkey’s documentary on Elizabeth (available for free on YouTube). If you type ‘Starkey Elizabeth’ into the YouTube search bar it </w:t>
      </w:r>
      <w:r w:rsidR="00075DAD" w:rsidRPr="007C4464">
        <w:rPr>
          <w:rFonts w:ascii="Arial" w:hAnsi="Arial" w:cs="Arial"/>
        </w:rPr>
        <w:t>will come up. It is split into s number of</w:t>
      </w:r>
      <w:r w:rsidRPr="007C4464">
        <w:rPr>
          <w:rFonts w:ascii="Arial" w:hAnsi="Arial" w:cs="Arial"/>
        </w:rPr>
        <w:t xml:space="preserve"> sections. </w:t>
      </w:r>
    </w:p>
    <w:p w14:paraId="5B8A5C93" w14:textId="77777777" w:rsidR="005C360D" w:rsidRPr="007C4464" w:rsidRDefault="005C360D" w:rsidP="005C360D">
      <w:pPr>
        <w:pStyle w:val="ListParagraph"/>
        <w:numPr>
          <w:ilvl w:val="0"/>
          <w:numId w:val="4"/>
        </w:numPr>
        <w:rPr>
          <w:rFonts w:ascii="Arial" w:hAnsi="Arial" w:cs="Arial"/>
        </w:rPr>
      </w:pPr>
      <w:r w:rsidRPr="007C4464">
        <w:rPr>
          <w:rFonts w:ascii="Arial" w:hAnsi="Arial" w:cs="Arial"/>
        </w:rPr>
        <w:t xml:space="preserve">Listen to the podcasts available at the following link. These are created by experts in the topics and will give you an engaging and useful introduction to the course. We suggest you do this after you have completed the timeline so you already have some knowledge about the topics that are being discussed. You should listen to the following podcasts: </w:t>
      </w:r>
    </w:p>
    <w:p w14:paraId="44EAFD9C" w14:textId="77777777" w:rsidR="00075DAD" w:rsidRPr="007C4464" w:rsidRDefault="00075DAD" w:rsidP="005C360D">
      <w:pPr>
        <w:pStyle w:val="ListParagraph"/>
        <w:rPr>
          <w:rFonts w:ascii="Arial" w:hAnsi="Arial" w:cs="Arial"/>
        </w:rPr>
      </w:pPr>
    </w:p>
    <w:p w14:paraId="68BFF8D0" w14:textId="77777777" w:rsidR="005C360D" w:rsidRPr="007C4464" w:rsidRDefault="005C360D" w:rsidP="005C360D">
      <w:pPr>
        <w:pStyle w:val="ListParagraph"/>
        <w:rPr>
          <w:rFonts w:ascii="Arial" w:hAnsi="Arial" w:cs="Arial"/>
        </w:rPr>
      </w:pPr>
      <w:r w:rsidRPr="007C4464">
        <w:rPr>
          <w:rFonts w:ascii="Arial" w:hAnsi="Arial" w:cs="Arial"/>
        </w:rPr>
        <w:t>-The English Reformation</w:t>
      </w:r>
    </w:p>
    <w:p w14:paraId="0F4A4555" w14:textId="77777777" w:rsidR="005C360D" w:rsidRPr="007C4464" w:rsidRDefault="005C360D" w:rsidP="005C360D">
      <w:pPr>
        <w:pStyle w:val="ListParagraph"/>
        <w:rPr>
          <w:rFonts w:ascii="Arial" w:hAnsi="Arial" w:cs="Arial"/>
        </w:rPr>
      </w:pPr>
      <w:r w:rsidRPr="007C4464">
        <w:rPr>
          <w:rFonts w:ascii="Arial" w:hAnsi="Arial" w:cs="Arial"/>
        </w:rPr>
        <w:t xml:space="preserve">-Mary Tudor </w:t>
      </w:r>
    </w:p>
    <w:p w14:paraId="2FAFE661" w14:textId="77777777" w:rsidR="005C360D" w:rsidRPr="007C4464" w:rsidRDefault="005C360D" w:rsidP="005C360D">
      <w:pPr>
        <w:pStyle w:val="ListParagraph"/>
        <w:rPr>
          <w:rFonts w:ascii="Arial" w:hAnsi="Arial" w:cs="Arial"/>
        </w:rPr>
      </w:pPr>
      <w:r w:rsidRPr="007C4464">
        <w:rPr>
          <w:rFonts w:ascii="Arial" w:hAnsi="Arial" w:cs="Arial"/>
        </w:rPr>
        <w:t>-Tudor Rebellions: Henry VII-Elizabeth I</w:t>
      </w:r>
    </w:p>
    <w:p w14:paraId="5B20D0BA" w14:textId="77777777" w:rsidR="005C360D" w:rsidRPr="007C4464" w:rsidRDefault="005C360D" w:rsidP="005C360D">
      <w:pPr>
        <w:pStyle w:val="ListParagraph"/>
        <w:rPr>
          <w:rFonts w:ascii="Arial" w:hAnsi="Arial" w:cs="Arial"/>
        </w:rPr>
      </w:pPr>
      <w:r w:rsidRPr="007C4464">
        <w:rPr>
          <w:rFonts w:ascii="Arial" w:hAnsi="Arial" w:cs="Arial"/>
        </w:rPr>
        <w:t xml:space="preserve">-Elizabeth I and Spain: The road to war </w:t>
      </w:r>
    </w:p>
    <w:p w14:paraId="7C443031" w14:textId="77777777" w:rsidR="005C360D" w:rsidRPr="007C4464" w:rsidRDefault="005C360D" w:rsidP="005C360D">
      <w:pPr>
        <w:pStyle w:val="ListParagraph"/>
        <w:rPr>
          <w:rFonts w:ascii="Arial" w:hAnsi="Arial" w:cs="Arial"/>
        </w:rPr>
      </w:pPr>
      <w:r w:rsidRPr="007C4464">
        <w:rPr>
          <w:rFonts w:ascii="Arial" w:hAnsi="Arial" w:cs="Arial"/>
        </w:rPr>
        <w:t xml:space="preserve">-Poverty under the Tudors </w:t>
      </w:r>
    </w:p>
    <w:p w14:paraId="190FBDDD" w14:textId="77777777" w:rsidR="005C360D" w:rsidRPr="007C4464" w:rsidRDefault="005C360D" w:rsidP="005C360D">
      <w:pPr>
        <w:pStyle w:val="ListParagraph"/>
        <w:rPr>
          <w:rFonts w:ascii="Arial" w:hAnsi="Arial" w:cs="Arial"/>
        </w:rPr>
      </w:pPr>
      <w:r w:rsidRPr="007C4464">
        <w:rPr>
          <w:rFonts w:ascii="Arial" w:hAnsi="Arial" w:cs="Arial"/>
        </w:rPr>
        <w:t>-The Role and Function of Parliaments during the Tudor period</w:t>
      </w:r>
    </w:p>
    <w:p w14:paraId="4B94D5A5" w14:textId="77777777" w:rsidR="005C360D" w:rsidRPr="007C4464" w:rsidRDefault="005C360D" w:rsidP="005C360D">
      <w:pPr>
        <w:pStyle w:val="ListParagraph"/>
        <w:rPr>
          <w:rFonts w:ascii="Arial" w:hAnsi="Arial" w:cs="Arial"/>
        </w:rPr>
      </w:pPr>
    </w:p>
    <w:p w14:paraId="6E7C7F8C" w14:textId="77777777" w:rsidR="005C360D" w:rsidRPr="007C4464" w:rsidRDefault="005C360D" w:rsidP="005C360D">
      <w:pPr>
        <w:pStyle w:val="ListParagraph"/>
        <w:rPr>
          <w:rFonts w:ascii="Arial" w:hAnsi="Arial" w:cs="Arial"/>
        </w:rPr>
      </w:pPr>
      <w:r w:rsidRPr="007C4464">
        <w:rPr>
          <w:rFonts w:ascii="Arial" w:hAnsi="Arial" w:cs="Arial"/>
        </w:rPr>
        <w:t xml:space="preserve">If you would like to listen to the other podcasts in the series they would be useful background but they are not required.  </w:t>
      </w:r>
    </w:p>
    <w:p w14:paraId="79DF0090" w14:textId="77777777" w:rsidR="0006459C" w:rsidRPr="00E213FD" w:rsidRDefault="005C360D" w:rsidP="00E213FD">
      <w:pPr>
        <w:rPr>
          <w:rFonts w:ascii="Arial" w:hAnsi="Arial" w:cs="Arial"/>
        </w:rPr>
      </w:pPr>
      <w:r w:rsidRPr="007C4464">
        <w:rPr>
          <w:rFonts w:ascii="Arial" w:hAnsi="Arial" w:cs="Arial"/>
        </w:rPr>
        <w:t xml:space="preserve">This is the link for the podcasts: </w:t>
      </w:r>
      <w:hyperlink r:id="rId12" w:history="1">
        <w:r w:rsidRPr="007C4464">
          <w:rPr>
            <w:rStyle w:val="Hyperlink"/>
            <w:rFonts w:ascii="Arial" w:hAnsi="Arial" w:cs="Arial"/>
          </w:rPr>
          <w:t>http://www.history.org.uk/resources/student_resource_4139.html</w:t>
        </w:r>
      </w:hyperlink>
      <w:r w:rsidRPr="007C4464">
        <w:rPr>
          <w:rFonts w:ascii="Arial" w:hAnsi="Arial" w:cs="Arial"/>
        </w:rPr>
        <w:t xml:space="preserve"> </w:t>
      </w:r>
    </w:p>
    <w:p w14:paraId="3DEEC669" w14:textId="77777777" w:rsidR="00E213FD" w:rsidRDefault="00E213FD" w:rsidP="0006459C">
      <w:pPr>
        <w:jc w:val="center"/>
        <w:rPr>
          <w:rFonts w:ascii="Arial" w:hAnsi="Arial" w:cs="Arial"/>
          <w:b/>
          <w:u w:val="single"/>
        </w:rPr>
      </w:pPr>
    </w:p>
    <w:p w14:paraId="62BD0D98" w14:textId="77777777" w:rsidR="0006459C" w:rsidRPr="00E213FD" w:rsidRDefault="0006459C" w:rsidP="0006459C">
      <w:pPr>
        <w:jc w:val="center"/>
        <w:rPr>
          <w:rFonts w:ascii="Arial" w:hAnsi="Arial" w:cs="Arial"/>
          <w:b/>
          <w:u w:val="single"/>
        </w:rPr>
      </w:pPr>
      <w:r w:rsidRPr="00E213FD">
        <w:rPr>
          <w:rFonts w:ascii="Arial" w:hAnsi="Arial" w:cs="Arial"/>
          <w:b/>
          <w:u w:val="single"/>
        </w:rPr>
        <w:t>The French Revolution</w:t>
      </w:r>
    </w:p>
    <w:p w14:paraId="468FEC39" w14:textId="43637D97" w:rsidR="0006459C" w:rsidRPr="0006459C" w:rsidRDefault="752C213B" w:rsidP="752C213B">
      <w:pPr>
        <w:pStyle w:val="Header"/>
        <w:rPr>
          <w:rFonts w:ascii="Arial" w:eastAsia="Times New Roman" w:hAnsi="Arial" w:cs="Arial"/>
        </w:rPr>
      </w:pPr>
      <w:r w:rsidRPr="752C213B">
        <w:rPr>
          <w:rFonts w:ascii="Arial" w:eastAsia="Times New Roman" w:hAnsi="Arial" w:cs="Arial"/>
          <w:b/>
          <w:bCs/>
        </w:rPr>
        <w:t xml:space="preserve">The French Revolution and Napoleon:  </w:t>
      </w:r>
      <w:r w:rsidRPr="752C213B">
        <w:rPr>
          <w:rFonts w:ascii="Arial" w:eastAsia="Times New Roman" w:hAnsi="Arial" w:cs="Arial"/>
        </w:rPr>
        <w:t xml:space="preserve">read Revolution in France by Josh </w:t>
      </w:r>
      <w:proofErr w:type="spellStart"/>
      <w:r w:rsidRPr="752C213B">
        <w:rPr>
          <w:rFonts w:ascii="Arial" w:eastAsia="Times New Roman" w:hAnsi="Arial" w:cs="Arial"/>
        </w:rPr>
        <w:t>Brooman</w:t>
      </w:r>
      <w:proofErr w:type="spellEnd"/>
      <w:r w:rsidRPr="752C213B">
        <w:rPr>
          <w:rFonts w:ascii="Arial" w:eastAsia="Times New Roman" w:hAnsi="Arial" w:cs="Arial"/>
        </w:rPr>
        <w:t xml:space="preserve">.  Create a scrapbook or folder with at least 20 colour A4 images or maps, illustrating in chronological order, the key events of the French Revolution.  Annotate these pictures carefully to describe the information, or the impression which they are trying to create.  Use key terms to start to build your confidence with the vocabulary you will need to talk confidently about the Revolution.  Please see below for an example.  </w:t>
      </w:r>
    </w:p>
    <w:p w14:paraId="782E76FF" w14:textId="589A0FFF" w:rsidR="752C213B" w:rsidRDefault="752C213B" w:rsidP="752C213B">
      <w:pPr>
        <w:pStyle w:val="Header"/>
        <w:rPr>
          <w:rFonts w:ascii="Arial" w:eastAsia="Times New Roman" w:hAnsi="Arial" w:cs="Arial"/>
        </w:rPr>
      </w:pPr>
    </w:p>
    <w:p w14:paraId="45FB0818" w14:textId="77777777" w:rsidR="00CB4CB2" w:rsidRDefault="00CB4CB2" w:rsidP="00F0517D">
      <w:pPr>
        <w:pStyle w:val="Header"/>
      </w:pPr>
    </w:p>
    <w:p w14:paraId="38DB29D1" w14:textId="77777777" w:rsidR="00CB4CB2" w:rsidRPr="00CB4CB2" w:rsidRDefault="00CB4CB2" w:rsidP="00CB4CB2">
      <w:pPr>
        <w:pStyle w:val="Header"/>
        <w:jc w:val="center"/>
        <w:rPr>
          <w:b/>
        </w:rPr>
      </w:pPr>
      <w:r w:rsidRPr="00CB4CB2">
        <w:rPr>
          <w:b/>
        </w:rPr>
        <w:t xml:space="preserve">Example: </w:t>
      </w:r>
    </w:p>
    <w:p w14:paraId="049F31CB" w14:textId="77777777" w:rsidR="00CB4CB2" w:rsidRDefault="00CB4CB2" w:rsidP="00F0517D">
      <w:pPr>
        <w:pStyle w:val="Header"/>
      </w:pPr>
    </w:p>
    <w:p w14:paraId="53128261" w14:textId="77777777" w:rsidR="00CB4CB2" w:rsidRDefault="00CB4CB2" w:rsidP="00CB4CB2">
      <w:pPr>
        <w:pStyle w:val="Header"/>
        <w:jc w:val="center"/>
      </w:pPr>
      <w:r w:rsidRPr="00CB4CB2">
        <w:rPr>
          <w:noProof/>
          <w:sz w:val="28"/>
          <w:lang w:eastAsia="en-GB"/>
        </w:rPr>
        <w:drawing>
          <wp:inline distT="0" distB="0" distL="0" distR="0" wp14:anchorId="2403A4DB" wp14:editId="07777777">
            <wp:extent cx="4371975" cy="4186578"/>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l="19776" t="19681" r="32178" b="6649"/>
                    <a:stretch>
                      <a:fillRect/>
                    </a:stretch>
                  </pic:blipFill>
                  <pic:spPr bwMode="auto">
                    <a:xfrm>
                      <a:off x="0" y="0"/>
                      <a:ext cx="4375364" cy="4189823"/>
                    </a:xfrm>
                    <a:prstGeom prst="rect">
                      <a:avLst/>
                    </a:prstGeom>
                    <a:noFill/>
                    <a:ln w="9525">
                      <a:noFill/>
                      <a:miter lim="800000"/>
                      <a:headEnd/>
                      <a:tailEnd/>
                    </a:ln>
                  </pic:spPr>
                </pic:pic>
              </a:graphicData>
            </a:graphic>
          </wp:inline>
        </w:drawing>
      </w:r>
    </w:p>
    <w:p w14:paraId="62486C05" w14:textId="77777777" w:rsidR="00F0517D" w:rsidRPr="00F0517D" w:rsidRDefault="00F0517D" w:rsidP="00F0517D">
      <w:pPr>
        <w:pStyle w:val="Header"/>
      </w:pPr>
    </w:p>
    <w:p w14:paraId="4101652C" w14:textId="77777777" w:rsidR="000926EB" w:rsidRPr="00DD3E02" w:rsidRDefault="000926EB" w:rsidP="752C213B">
      <w:pPr>
        <w:spacing w:after="0" w:line="240" w:lineRule="auto"/>
        <w:rPr>
          <w:rFonts w:ascii="Arial" w:hAnsi="Arial" w:cs="Arial"/>
        </w:rPr>
      </w:pPr>
    </w:p>
    <w:p w14:paraId="279C9941" w14:textId="13A3CC21" w:rsidR="752C213B" w:rsidRDefault="752C213B" w:rsidP="752C213B">
      <w:pPr>
        <w:spacing w:after="0" w:line="240" w:lineRule="auto"/>
        <w:ind w:right="284"/>
        <w:jc w:val="both"/>
        <w:rPr>
          <w:rFonts w:ascii="Arial" w:eastAsia="Arial" w:hAnsi="Arial" w:cs="Arial"/>
          <w:b/>
          <w:bCs/>
        </w:rPr>
      </w:pPr>
      <w:r w:rsidRPr="752C213B">
        <w:rPr>
          <w:rFonts w:ascii="Arial" w:eastAsia="Arial" w:hAnsi="Arial" w:cs="Arial"/>
          <w:b/>
          <w:bCs/>
        </w:rPr>
        <w:t xml:space="preserve">This film is a very good starting point: </w:t>
      </w:r>
      <w:r w:rsidRPr="752C213B">
        <w:rPr>
          <w:rFonts w:ascii="Arial" w:eastAsia="Arial" w:hAnsi="Arial" w:cs="Arial"/>
        </w:rPr>
        <w:t xml:space="preserve">The French Revolution Part 1: La </w:t>
      </w:r>
      <w:proofErr w:type="spellStart"/>
      <w:r w:rsidRPr="752C213B">
        <w:rPr>
          <w:rFonts w:ascii="Arial" w:eastAsia="Arial" w:hAnsi="Arial" w:cs="Arial"/>
        </w:rPr>
        <w:t>Révolution</w:t>
      </w:r>
      <w:proofErr w:type="spellEnd"/>
      <w:r w:rsidRPr="752C213B">
        <w:rPr>
          <w:rFonts w:ascii="Arial" w:eastAsia="Arial" w:hAnsi="Arial" w:cs="Arial"/>
        </w:rPr>
        <w:t xml:space="preserve"> </w:t>
      </w:r>
      <w:proofErr w:type="spellStart"/>
      <w:r w:rsidRPr="752C213B">
        <w:rPr>
          <w:rFonts w:ascii="Arial" w:eastAsia="Arial" w:hAnsi="Arial" w:cs="Arial"/>
        </w:rPr>
        <w:t>française</w:t>
      </w:r>
      <w:proofErr w:type="spellEnd"/>
      <w:r w:rsidRPr="752C213B">
        <w:rPr>
          <w:rFonts w:ascii="Arial" w:eastAsia="Arial" w:hAnsi="Arial" w:cs="Arial"/>
        </w:rPr>
        <w:t xml:space="preserve"> Les </w:t>
      </w:r>
      <w:proofErr w:type="spellStart"/>
      <w:r w:rsidRPr="752C213B">
        <w:rPr>
          <w:rFonts w:ascii="Arial" w:eastAsia="Arial" w:hAnsi="Arial" w:cs="Arial"/>
        </w:rPr>
        <w:t>Années</w:t>
      </w:r>
      <w:proofErr w:type="spellEnd"/>
      <w:r w:rsidRPr="752C213B">
        <w:rPr>
          <w:rFonts w:ascii="Arial" w:eastAsia="Arial" w:hAnsi="Arial" w:cs="Arial"/>
        </w:rPr>
        <w:t xml:space="preserve"> </w:t>
      </w:r>
      <w:proofErr w:type="spellStart"/>
      <w:r w:rsidRPr="752C213B">
        <w:rPr>
          <w:rFonts w:ascii="Arial" w:eastAsia="Arial" w:hAnsi="Arial" w:cs="Arial"/>
        </w:rPr>
        <w:t>Lumières</w:t>
      </w:r>
      <w:proofErr w:type="spellEnd"/>
      <w:r w:rsidRPr="752C213B">
        <w:rPr>
          <w:rFonts w:ascii="Arial" w:eastAsia="Arial" w:hAnsi="Arial" w:cs="Arial"/>
          <w:b/>
          <w:bCs/>
        </w:rPr>
        <w:t xml:space="preserve"> </w:t>
      </w:r>
    </w:p>
    <w:p w14:paraId="70A2ED79" w14:textId="64D16F80" w:rsidR="752C213B" w:rsidRDefault="004A0091" w:rsidP="752C213B">
      <w:pPr>
        <w:spacing w:after="0" w:line="240" w:lineRule="auto"/>
        <w:ind w:right="284"/>
        <w:jc w:val="both"/>
        <w:rPr>
          <w:rFonts w:ascii="Arial" w:eastAsia="Arial" w:hAnsi="Arial" w:cs="Arial"/>
        </w:rPr>
      </w:pPr>
      <w:hyperlink r:id="rId14">
        <w:r w:rsidR="752C213B" w:rsidRPr="752C213B">
          <w:rPr>
            <w:rStyle w:val="Hyperlink"/>
            <w:rFonts w:ascii="Arial" w:eastAsia="Arial" w:hAnsi="Arial" w:cs="Arial"/>
          </w:rPr>
          <w:t>https://www.youtube.com/watch?v=ST-kzGnzBaw</w:t>
        </w:r>
      </w:hyperlink>
    </w:p>
    <w:p w14:paraId="3ED23AB9" w14:textId="7C20D266" w:rsidR="752C213B" w:rsidRDefault="752C213B" w:rsidP="752C213B">
      <w:pPr>
        <w:spacing w:after="0" w:line="240" w:lineRule="auto"/>
        <w:ind w:right="284"/>
        <w:jc w:val="both"/>
        <w:rPr>
          <w:rFonts w:ascii="Arial" w:eastAsia="Arial" w:hAnsi="Arial" w:cs="Arial"/>
        </w:rPr>
      </w:pPr>
    </w:p>
    <w:p w14:paraId="1299C43A" w14:textId="77777777" w:rsidR="00DF7FD0" w:rsidRDefault="00DF7FD0" w:rsidP="000926EB">
      <w:pPr>
        <w:spacing w:after="0" w:line="240" w:lineRule="auto"/>
        <w:ind w:right="284"/>
        <w:jc w:val="both"/>
        <w:rPr>
          <w:rFonts w:ascii="Arial" w:hAnsi="Arial" w:cs="Arial"/>
          <w:b/>
          <w:bCs/>
          <w:color w:val="C00000"/>
        </w:rPr>
      </w:pPr>
    </w:p>
    <w:p w14:paraId="4DDBEF00" w14:textId="77777777" w:rsidR="00DF7FD0" w:rsidRDefault="00DF7FD0" w:rsidP="000926EB">
      <w:pPr>
        <w:spacing w:after="0" w:line="240" w:lineRule="auto"/>
        <w:ind w:right="284"/>
        <w:jc w:val="both"/>
        <w:rPr>
          <w:rFonts w:ascii="Arial" w:hAnsi="Arial" w:cs="Arial"/>
          <w:b/>
          <w:bCs/>
          <w:color w:val="C00000"/>
        </w:rPr>
      </w:pPr>
    </w:p>
    <w:p w14:paraId="3461D779" w14:textId="77777777" w:rsidR="00DF7FD0" w:rsidRDefault="00DF7FD0" w:rsidP="000926EB">
      <w:pPr>
        <w:spacing w:after="0" w:line="240" w:lineRule="auto"/>
        <w:ind w:right="284"/>
        <w:jc w:val="both"/>
        <w:rPr>
          <w:rFonts w:ascii="Arial" w:hAnsi="Arial" w:cs="Arial"/>
          <w:b/>
          <w:bCs/>
          <w:color w:val="C00000"/>
        </w:rPr>
      </w:pPr>
    </w:p>
    <w:p w14:paraId="3CF2D8B6" w14:textId="77777777" w:rsidR="00DF7FD0" w:rsidRDefault="00DF7FD0" w:rsidP="000926EB">
      <w:pPr>
        <w:spacing w:after="0" w:line="240" w:lineRule="auto"/>
        <w:ind w:right="284"/>
        <w:jc w:val="both"/>
        <w:rPr>
          <w:rFonts w:ascii="Arial" w:hAnsi="Arial" w:cs="Arial"/>
          <w:b/>
          <w:bCs/>
          <w:color w:val="C00000"/>
        </w:rPr>
      </w:pPr>
    </w:p>
    <w:p w14:paraId="0FB78278" w14:textId="77777777" w:rsidR="00DF7FD0" w:rsidRDefault="00DF7FD0" w:rsidP="000926EB">
      <w:pPr>
        <w:spacing w:after="0" w:line="240" w:lineRule="auto"/>
        <w:ind w:right="284"/>
        <w:jc w:val="both"/>
        <w:rPr>
          <w:rFonts w:ascii="Arial" w:hAnsi="Arial" w:cs="Arial"/>
          <w:b/>
          <w:bCs/>
          <w:color w:val="C00000"/>
        </w:rPr>
      </w:pPr>
    </w:p>
    <w:p w14:paraId="1FC39945" w14:textId="77777777" w:rsidR="00DF7FD0" w:rsidRDefault="00DF7FD0" w:rsidP="000926EB">
      <w:pPr>
        <w:spacing w:after="0" w:line="240" w:lineRule="auto"/>
        <w:ind w:right="284"/>
        <w:jc w:val="both"/>
        <w:rPr>
          <w:rFonts w:ascii="Arial" w:hAnsi="Arial" w:cs="Arial"/>
          <w:b/>
          <w:bCs/>
          <w:color w:val="C00000"/>
        </w:rPr>
      </w:pPr>
    </w:p>
    <w:p w14:paraId="0562CB0E" w14:textId="77777777" w:rsidR="00DF7FD0" w:rsidRDefault="00DF7FD0" w:rsidP="000926EB">
      <w:pPr>
        <w:spacing w:after="0" w:line="240" w:lineRule="auto"/>
        <w:ind w:right="284"/>
        <w:jc w:val="both"/>
        <w:rPr>
          <w:rFonts w:ascii="Arial" w:hAnsi="Arial" w:cs="Arial"/>
          <w:b/>
          <w:bCs/>
          <w:color w:val="C00000"/>
        </w:rPr>
      </w:pPr>
    </w:p>
    <w:p w14:paraId="34CE0A41" w14:textId="77777777" w:rsidR="00DF7FD0" w:rsidRDefault="00DF7FD0" w:rsidP="000926EB">
      <w:pPr>
        <w:spacing w:after="0" w:line="240" w:lineRule="auto"/>
        <w:ind w:right="284"/>
        <w:jc w:val="both"/>
        <w:rPr>
          <w:rFonts w:ascii="Arial" w:hAnsi="Arial" w:cs="Arial"/>
          <w:b/>
          <w:bCs/>
          <w:color w:val="C00000"/>
        </w:rPr>
      </w:pPr>
    </w:p>
    <w:p w14:paraId="62EBF3C5" w14:textId="77777777" w:rsidR="000926EB" w:rsidRDefault="000926EB" w:rsidP="000926EB">
      <w:pPr>
        <w:spacing w:after="0" w:line="240" w:lineRule="auto"/>
        <w:ind w:right="284"/>
        <w:jc w:val="both"/>
        <w:rPr>
          <w:rFonts w:ascii="Arial" w:hAnsi="Arial" w:cs="Arial"/>
          <w:b/>
          <w:bCs/>
        </w:rPr>
      </w:pPr>
    </w:p>
    <w:p w14:paraId="064568CE" w14:textId="77777777" w:rsidR="000926EB" w:rsidRDefault="000926EB" w:rsidP="000926EB">
      <w:pPr>
        <w:spacing w:after="0" w:line="240" w:lineRule="auto"/>
        <w:ind w:right="284"/>
        <w:rPr>
          <w:rFonts w:ascii="Arial" w:hAnsi="Arial" w:cs="Arial"/>
        </w:rPr>
      </w:pPr>
      <w:r w:rsidRPr="000926EB">
        <w:rPr>
          <w:rFonts w:ascii="Arial" w:hAnsi="Arial" w:cs="Arial"/>
          <w:b/>
          <w:bCs/>
          <w:color w:val="C00000"/>
        </w:rPr>
        <w:t>Exam board:</w:t>
      </w:r>
      <w:r w:rsidR="005C360D">
        <w:rPr>
          <w:rFonts w:ascii="Arial" w:hAnsi="Arial" w:cs="Arial"/>
        </w:rPr>
        <w:t xml:space="preserve"> OCR</w:t>
      </w:r>
    </w:p>
    <w:p w14:paraId="6D98A12B" w14:textId="77777777" w:rsidR="000926EB" w:rsidRDefault="000926EB" w:rsidP="000926EB">
      <w:pPr>
        <w:spacing w:after="0" w:line="240" w:lineRule="auto"/>
        <w:ind w:right="284"/>
        <w:rPr>
          <w:rFonts w:ascii="Arial" w:hAnsi="Arial" w:cs="Arial"/>
          <w:b/>
          <w:bCs/>
        </w:rPr>
      </w:pPr>
    </w:p>
    <w:p w14:paraId="2CE5FA27" w14:textId="77777777" w:rsidR="000926EB" w:rsidRDefault="000926EB" w:rsidP="000926EB">
      <w:pPr>
        <w:spacing w:after="0" w:line="240" w:lineRule="auto"/>
        <w:ind w:right="284"/>
        <w:rPr>
          <w:rFonts w:ascii="Arial" w:hAnsi="Arial" w:cs="Arial"/>
        </w:rPr>
      </w:pPr>
      <w:r w:rsidRPr="000926EB">
        <w:rPr>
          <w:rFonts w:ascii="Arial" w:hAnsi="Arial" w:cs="Arial"/>
          <w:b/>
          <w:bCs/>
          <w:color w:val="C00000"/>
        </w:rPr>
        <w:t>Specification:</w:t>
      </w:r>
      <w:r>
        <w:rPr>
          <w:rFonts w:ascii="Arial" w:hAnsi="Arial" w:cs="Arial"/>
          <w:b/>
          <w:bCs/>
        </w:rPr>
        <w:t xml:space="preserve"> </w:t>
      </w:r>
      <w:hyperlink r:id="rId15" w:history="1">
        <w:r w:rsidR="005C360D" w:rsidRPr="0017781E">
          <w:rPr>
            <w:rStyle w:val="Hyperlink"/>
            <w:rFonts w:ascii="Arial" w:hAnsi="Arial" w:cs="Arial"/>
            <w:b/>
            <w:bCs/>
          </w:rPr>
          <w:t>http://www.ocr.org.uk/Images/170209-specification-accredited-as-level-gce-history-a-h105.pdf</w:t>
        </w:r>
      </w:hyperlink>
      <w:r w:rsidR="005C360D">
        <w:rPr>
          <w:rFonts w:ascii="Arial" w:hAnsi="Arial" w:cs="Arial"/>
          <w:b/>
          <w:bCs/>
        </w:rPr>
        <w:t xml:space="preserve"> </w:t>
      </w:r>
    </w:p>
    <w:p w14:paraId="2946DB82" w14:textId="77777777" w:rsidR="000926EB" w:rsidRPr="000926EB" w:rsidRDefault="000926EB" w:rsidP="000926EB">
      <w:pPr>
        <w:spacing w:after="0" w:line="240" w:lineRule="auto"/>
        <w:ind w:right="283"/>
        <w:rPr>
          <w:rFonts w:ascii="Arial" w:hAnsi="Arial" w:cs="Arial"/>
          <w:b/>
          <w:noProof/>
          <w:color w:val="C00000"/>
        </w:rPr>
      </w:pPr>
    </w:p>
    <w:p w14:paraId="5997CC1D" w14:textId="77777777" w:rsidR="00E6507B" w:rsidRDefault="00E6507B" w:rsidP="000926EB">
      <w:pPr>
        <w:spacing w:after="0" w:line="240" w:lineRule="auto"/>
        <w:ind w:right="283"/>
        <w:rPr>
          <w:rFonts w:ascii="Arial" w:hAnsi="Arial" w:cs="Arial"/>
          <w:b/>
          <w:color w:val="C00000"/>
        </w:rPr>
      </w:pPr>
    </w:p>
    <w:p w14:paraId="5DCD45A8" w14:textId="77777777" w:rsidR="000926EB" w:rsidRDefault="000926EB" w:rsidP="000926EB">
      <w:pPr>
        <w:spacing w:after="0" w:line="240" w:lineRule="auto"/>
        <w:ind w:right="283"/>
        <w:rPr>
          <w:rFonts w:ascii="Arial" w:hAnsi="Arial" w:cs="Arial"/>
        </w:rPr>
      </w:pPr>
      <w:r w:rsidRPr="000926EB">
        <w:rPr>
          <w:rFonts w:ascii="Arial" w:hAnsi="Arial" w:cs="Arial"/>
          <w:b/>
          <w:color w:val="C00000"/>
        </w:rPr>
        <w:t>Wider Reading and Discovery List:</w:t>
      </w:r>
      <w:r>
        <w:rPr>
          <w:rFonts w:ascii="Arial" w:hAnsi="Arial" w:cs="Arial"/>
          <w:b/>
          <w:color w:val="C00000"/>
        </w:rPr>
        <w:t xml:space="preserve"> </w:t>
      </w:r>
    </w:p>
    <w:p w14:paraId="110FFD37" w14:textId="77777777" w:rsidR="00075DAD" w:rsidRDefault="00075DAD" w:rsidP="00075DAD">
      <w:pPr>
        <w:rPr>
          <w:rFonts w:ascii="Arial" w:hAnsi="Arial" w:cs="Arial"/>
          <w:b/>
          <w:color w:val="000000"/>
        </w:rPr>
      </w:pPr>
    </w:p>
    <w:p w14:paraId="2657EF28" w14:textId="77777777" w:rsidR="00075DAD" w:rsidRDefault="00075DAD" w:rsidP="00075DAD">
      <w:pPr>
        <w:rPr>
          <w:rFonts w:ascii="Arial" w:hAnsi="Arial" w:cs="Arial"/>
          <w:b/>
          <w:color w:val="000000"/>
        </w:rPr>
      </w:pPr>
      <w:r w:rsidRPr="007C5450">
        <w:rPr>
          <w:rFonts w:ascii="Arial" w:hAnsi="Arial" w:cs="Arial"/>
          <w:b/>
          <w:color w:val="000000"/>
        </w:rPr>
        <w:t>Books</w:t>
      </w:r>
    </w:p>
    <w:p w14:paraId="113A1A1E" w14:textId="77777777" w:rsidR="00075DAD" w:rsidRDefault="00075DAD" w:rsidP="00075DAD">
      <w:pPr>
        <w:rPr>
          <w:rFonts w:ascii="Arial" w:hAnsi="Arial" w:cs="Arial"/>
          <w:color w:val="000000"/>
        </w:rPr>
      </w:pPr>
      <w:r>
        <w:rPr>
          <w:rFonts w:ascii="Arial" w:hAnsi="Arial" w:cs="Arial"/>
          <w:color w:val="000000"/>
        </w:rPr>
        <w:t>Elizabeth I and Religion by Susan Doran (a brilliantly readable and short introduction to religious issues under Elizabeth)</w:t>
      </w:r>
    </w:p>
    <w:p w14:paraId="48D59396" w14:textId="77777777" w:rsidR="00075DAD" w:rsidRDefault="00075DAD" w:rsidP="00075DAD">
      <w:pPr>
        <w:rPr>
          <w:rFonts w:ascii="Arial" w:hAnsi="Arial" w:cs="Arial"/>
          <w:color w:val="000000"/>
        </w:rPr>
      </w:pPr>
      <w:r>
        <w:rPr>
          <w:rFonts w:ascii="Arial" w:hAnsi="Arial" w:cs="Arial"/>
          <w:color w:val="000000"/>
        </w:rPr>
        <w:t>Elizabeth I by Christopher Haigh</w:t>
      </w:r>
    </w:p>
    <w:p w14:paraId="536935E6" w14:textId="77777777" w:rsidR="00075DAD" w:rsidRDefault="00075DAD" w:rsidP="00075DAD">
      <w:pPr>
        <w:rPr>
          <w:rFonts w:ascii="Arial" w:hAnsi="Arial" w:cs="Arial"/>
          <w:color w:val="000000"/>
        </w:rPr>
      </w:pPr>
      <w:r>
        <w:rPr>
          <w:rFonts w:ascii="Arial" w:hAnsi="Arial" w:cs="Arial"/>
          <w:color w:val="000000"/>
        </w:rPr>
        <w:t xml:space="preserve">The BBC History Magazine’s Tudor issue: </w:t>
      </w:r>
      <w:hyperlink r:id="rId16" w:history="1">
        <w:r w:rsidRPr="0017781E">
          <w:rPr>
            <w:rStyle w:val="Hyperlink"/>
            <w:rFonts w:ascii="Arial" w:hAnsi="Arial" w:cs="Arial"/>
          </w:rPr>
          <w:t>http://www.historyextra.com/news/tudors/story-tudors-sale-now</w:t>
        </w:r>
      </w:hyperlink>
      <w:r>
        <w:rPr>
          <w:rFonts w:ascii="Arial" w:hAnsi="Arial" w:cs="Arial"/>
          <w:color w:val="000000"/>
        </w:rPr>
        <w:t xml:space="preserve"> </w:t>
      </w:r>
    </w:p>
    <w:p w14:paraId="1F7E854B" w14:textId="77777777" w:rsidR="00075DAD" w:rsidRDefault="00075DAD" w:rsidP="00075DAD">
      <w:pPr>
        <w:rPr>
          <w:rFonts w:ascii="Arial" w:hAnsi="Arial" w:cs="Arial"/>
          <w:color w:val="000000"/>
        </w:rPr>
      </w:pPr>
      <w:r>
        <w:rPr>
          <w:rFonts w:ascii="Arial" w:hAnsi="Arial" w:cs="Arial"/>
          <w:color w:val="000000"/>
        </w:rPr>
        <w:t xml:space="preserve">Historical novels set during the Tudor era (e.g. CJ </w:t>
      </w:r>
      <w:proofErr w:type="spellStart"/>
      <w:r>
        <w:rPr>
          <w:rFonts w:ascii="Arial" w:hAnsi="Arial" w:cs="Arial"/>
          <w:color w:val="000000"/>
        </w:rPr>
        <w:t>Sansom</w:t>
      </w:r>
      <w:proofErr w:type="spellEnd"/>
      <w:r>
        <w:rPr>
          <w:rFonts w:ascii="Arial" w:hAnsi="Arial" w:cs="Arial"/>
          <w:color w:val="000000"/>
        </w:rPr>
        <w:t xml:space="preserve"> and Hilary Mantel)</w:t>
      </w:r>
    </w:p>
    <w:p w14:paraId="7C67A0AC" w14:textId="77777777" w:rsidR="00075DAD" w:rsidRDefault="00075DAD" w:rsidP="00075DAD">
      <w:pPr>
        <w:rPr>
          <w:rFonts w:ascii="Arial" w:hAnsi="Arial" w:cs="Arial"/>
          <w:color w:val="000000"/>
        </w:rPr>
      </w:pPr>
      <w:r>
        <w:rPr>
          <w:rFonts w:ascii="Arial" w:hAnsi="Arial" w:cs="Arial"/>
          <w:color w:val="000000"/>
        </w:rPr>
        <w:t>God’s Traitors: Terror and Faith in Elizabethan England by Jessie Childs</w:t>
      </w:r>
    </w:p>
    <w:p w14:paraId="1504071C" w14:textId="77777777" w:rsidR="00075DAD" w:rsidRPr="00075DAD" w:rsidRDefault="00075DAD" w:rsidP="00075DAD">
      <w:pPr>
        <w:rPr>
          <w:rFonts w:ascii="Arial" w:hAnsi="Arial" w:cs="Arial"/>
          <w:color w:val="000000"/>
        </w:rPr>
      </w:pPr>
      <w:r>
        <w:rPr>
          <w:rFonts w:ascii="Arial" w:hAnsi="Arial" w:cs="Arial"/>
          <w:color w:val="000000"/>
        </w:rPr>
        <w:t xml:space="preserve">The History of England-Volume 2: The Tudors by Peter </w:t>
      </w:r>
      <w:proofErr w:type="spellStart"/>
      <w:r>
        <w:rPr>
          <w:rFonts w:ascii="Arial" w:hAnsi="Arial" w:cs="Arial"/>
          <w:color w:val="000000"/>
        </w:rPr>
        <w:t>Akroyd</w:t>
      </w:r>
      <w:proofErr w:type="spellEnd"/>
    </w:p>
    <w:p w14:paraId="57552360" w14:textId="77777777" w:rsidR="00075DAD" w:rsidRPr="007C5450" w:rsidRDefault="00075DAD" w:rsidP="00075DAD">
      <w:pPr>
        <w:rPr>
          <w:rFonts w:ascii="Arial" w:hAnsi="Arial" w:cs="Arial"/>
          <w:b/>
          <w:bCs/>
          <w:color w:val="000000"/>
        </w:rPr>
      </w:pPr>
      <w:r w:rsidRPr="007C5450">
        <w:rPr>
          <w:rFonts w:ascii="Arial" w:hAnsi="Arial" w:cs="Arial"/>
          <w:b/>
          <w:bCs/>
          <w:color w:val="000000"/>
        </w:rPr>
        <w:t>Magazines/Journals</w:t>
      </w:r>
    </w:p>
    <w:p w14:paraId="7CF4C43E" w14:textId="77777777" w:rsidR="00075DAD" w:rsidRPr="007C5450" w:rsidRDefault="00075DAD" w:rsidP="00075DAD">
      <w:pPr>
        <w:numPr>
          <w:ilvl w:val="0"/>
          <w:numId w:val="7"/>
        </w:numPr>
        <w:spacing w:after="0" w:line="240" w:lineRule="auto"/>
        <w:rPr>
          <w:rFonts w:ascii="Arial" w:hAnsi="Arial" w:cs="Arial"/>
          <w:bCs/>
          <w:color w:val="000000"/>
        </w:rPr>
      </w:pPr>
      <w:r w:rsidRPr="007C5450">
        <w:rPr>
          <w:rFonts w:ascii="Arial" w:hAnsi="Arial" w:cs="Arial"/>
          <w:bCs/>
          <w:color w:val="000000"/>
        </w:rPr>
        <w:t>BBC History</w:t>
      </w:r>
    </w:p>
    <w:p w14:paraId="11207701" w14:textId="77777777" w:rsidR="00075DAD" w:rsidRPr="007C5450" w:rsidRDefault="00075DAD" w:rsidP="00075DAD">
      <w:pPr>
        <w:numPr>
          <w:ilvl w:val="0"/>
          <w:numId w:val="7"/>
        </w:numPr>
        <w:spacing w:after="0" w:line="240" w:lineRule="auto"/>
        <w:rPr>
          <w:rFonts w:ascii="Arial" w:hAnsi="Arial" w:cs="Arial"/>
          <w:bCs/>
          <w:color w:val="000000"/>
        </w:rPr>
      </w:pPr>
      <w:r w:rsidRPr="007C5450">
        <w:rPr>
          <w:rFonts w:ascii="Arial" w:hAnsi="Arial" w:cs="Arial"/>
          <w:bCs/>
          <w:color w:val="000000"/>
        </w:rPr>
        <w:t>History Today</w:t>
      </w:r>
    </w:p>
    <w:p w14:paraId="6B699379" w14:textId="77777777" w:rsidR="00075DAD" w:rsidRPr="007C5450" w:rsidRDefault="00075DAD" w:rsidP="00075DAD">
      <w:pPr>
        <w:rPr>
          <w:rFonts w:ascii="Arial" w:hAnsi="Arial" w:cs="Arial"/>
          <w:b/>
          <w:bCs/>
          <w:color w:val="000000"/>
        </w:rPr>
      </w:pPr>
    </w:p>
    <w:p w14:paraId="2BD2A557" w14:textId="77777777" w:rsidR="00075DAD" w:rsidRPr="007C5450" w:rsidRDefault="00075DAD" w:rsidP="00075DAD">
      <w:pPr>
        <w:rPr>
          <w:rFonts w:ascii="Arial" w:hAnsi="Arial" w:cs="Arial"/>
          <w:b/>
          <w:bCs/>
          <w:color w:val="000000"/>
        </w:rPr>
      </w:pPr>
      <w:r w:rsidRPr="007C5450">
        <w:rPr>
          <w:rFonts w:ascii="Arial" w:hAnsi="Arial" w:cs="Arial"/>
          <w:b/>
          <w:bCs/>
          <w:color w:val="000000"/>
        </w:rPr>
        <w:t>Websites</w:t>
      </w:r>
    </w:p>
    <w:p w14:paraId="117BC8F1" w14:textId="77777777" w:rsidR="00075DAD" w:rsidRPr="007C5450" w:rsidRDefault="00075DAD" w:rsidP="00075DAD">
      <w:pPr>
        <w:numPr>
          <w:ilvl w:val="0"/>
          <w:numId w:val="7"/>
        </w:numPr>
        <w:spacing w:after="0" w:line="240" w:lineRule="auto"/>
        <w:rPr>
          <w:rFonts w:ascii="Arial" w:hAnsi="Arial" w:cs="Arial"/>
          <w:bCs/>
          <w:color w:val="000000"/>
        </w:rPr>
      </w:pPr>
      <w:r w:rsidRPr="007C5450">
        <w:rPr>
          <w:rFonts w:ascii="Arial" w:hAnsi="Arial" w:cs="Arial"/>
          <w:bCs/>
          <w:color w:val="000000"/>
        </w:rPr>
        <w:t>National Archives</w:t>
      </w:r>
    </w:p>
    <w:p w14:paraId="474D84FF" w14:textId="77777777" w:rsidR="00075DAD" w:rsidRDefault="00075DAD" w:rsidP="00075DAD">
      <w:pPr>
        <w:numPr>
          <w:ilvl w:val="0"/>
          <w:numId w:val="7"/>
        </w:numPr>
        <w:spacing w:after="0" w:line="240" w:lineRule="auto"/>
        <w:rPr>
          <w:rFonts w:ascii="Arial" w:hAnsi="Arial" w:cs="Arial"/>
          <w:bCs/>
          <w:color w:val="000000"/>
        </w:rPr>
      </w:pPr>
      <w:r w:rsidRPr="007C5450">
        <w:rPr>
          <w:rFonts w:ascii="Arial" w:hAnsi="Arial" w:cs="Arial"/>
          <w:bCs/>
          <w:color w:val="000000"/>
        </w:rPr>
        <w:t>British Library</w:t>
      </w:r>
    </w:p>
    <w:p w14:paraId="55EA2026" w14:textId="77777777" w:rsidR="00075DAD" w:rsidRPr="00F0517D" w:rsidRDefault="004A0091" w:rsidP="00075DAD">
      <w:pPr>
        <w:numPr>
          <w:ilvl w:val="0"/>
          <w:numId w:val="7"/>
        </w:numPr>
        <w:spacing w:after="0" w:line="240" w:lineRule="auto"/>
        <w:rPr>
          <w:rFonts w:ascii="Arial" w:hAnsi="Arial" w:cs="Arial"/>
          <w:bCs/>
          <w:color w:val="000000"/>
        </w:rPr>
      </w:pPr>
      <w:hyperlink r:id="rId17" w:history="1">
        <w:r w:rsidR="008B2E39" w:rsidRPr="00F0517D">
          <w:rPr>
            <w:rStyle w:val="Hyperlink"/>
            <w:rFonts w:ascii="Arial" w:hAnsi="Arial" w:cs="Arial"/>
            <w:bCs/>
          </w:rPr>
          <w:t>http://www.johnguy.co.uk/</w:t>
        </w:r>
      </w:hyperlink>
      <w:r w:rsidR="008B2E39" w:rsidRPr="00F0517D">
        <w:rPr>
          <w:rFonts w:ascii="Arial" w:hAnsi="Arial" w:cs="Arial"/>
          <w:bCs/>
          <w:color w:val="000000"/>
        </w:rPr>
        <w:t xml:space="preserve"> </w:t>
      </w:r>
    </w:p>
    <w:p w14:paraId="3FE9F23F" w14:textId="77777777" w:rsidR="008B2E39" w:rsidRDefault="008B2E39" w:rsidP="00075DAD">
      <w:pPr>
        <w:rPr>
          <w:rFonts w:ascii="Arial" w:hAnsi="Arial" w:cs="Arial"/>
          <w:b/>
          <w:bCs/>
          <w:color w:val="000000"/>
        </w:rPr>
      </w:pPr>
    </w:p>
    <w:p w14:paraId="5388B0B6" w14:textId="77777777" w:rsidR="00075DAD" w:rsidRPr="007C5450" w:rsidRDefault="00075DAD" w:rsidP="00075DAD">
      <w:pPr>
        <w:rPr>
          <w:rFonts w:ascii="Arial" w:hAnsi="Arial" w:cs="Arial"/>
          <w:b/>
          <w:bCs/>
          <w:color w:val="000000"/>
        </w:rPr>
      </w:pPr>
      <w:r w:rsidRPr="007C5450">
        <w:rPr>
          <w:rFonts w:ascii="Arial" w:hAnsi="Arial" w:cs="Arial"/>
          <w:b/>
          <w:bCs/>
          <w:color w:val="000000"/>
        </w:rPr>
        <w:t>Things to do</w:t>
      </w:r>
    </w:p>
    <w:p w14:paraId="2F3C1CA4" w14:textId="77777777" w:rsidR="00075DAD" w:rsidRPr="007C5450" w:rsidRDefault="00075DAD" w:rsidP="00075DAD">
      <w:pPr>
        <w:rPr>
          <w:rFonts w:ascii="Arial" w:hAnsi="Arial" w:cs="Arial"/>
          <w:b/>
          <w:color w:val="000000"/>
        </w:rPr>
      </w:pPr>
      <w:r w:rsidRPr="007C5450">
        <w:rPr>
          <w:rFonts w:ascii="Arial" w:hAnsi="Arial" w:cs="Arial"/>
          <w:b/>
          <w:color w:val="000000"/>
        </w:rPr>
        <w:t>In Oxford</w:t>
      </w:r>
    </w:p>
    <w:p w14:paraId="0D125E44" w14:textId="77777777" w:rsidR="00075DAD" w:rsidRPr="007C5450" w:rsidRDefault="00075DAD" w:rsidP="00075DAD">
      <w:pPr>
        <w:numPr>
          <w:ilvl w:val="0"/>
          <w:numId w:val="7"/>
        </w:numPr>
        <w:spacing w:after="0" w:line="240" w:lineRule="auto"/>
        <w:rPr>
          <w:rFonts w:ascii="Arial" w:hAnsi="Arial" w:cs="Arial"/>
          <w:color w:val="000000"/>
        </w:rPr>
      </w:pPr>
      <w:r w:rsidRPr="007C5450">
        <w:rPr>
          <w:rFonts w:ascii="Arial" w:hAnsi="Arial" w:cs="Arial"/>
          <w:color w:val="000000"/>
        </w:rPr>
        <w:t>Visit the Ashmolean Museum</w:t>
      </w:r>
    </w:p>
    <w:p w14:paraId="799D2EB8" w14:textId="77777777" w:rsidR="00075DAD" w:rsidRPr="007C5450" w:rsidRDefault="00075DAD" w:rsidP="00075DAD">
      <w:pPr>
        <w:numPr>
          <w:ilvl w:val="0"/>
          <w:numId w:val="7"/>
        </w:numPr>
        <w:spacing w:after="0" w:line="240" w:lineRule="auto"/>
        <w:rPr>
          <w:rFonts w:ascii="Arial" w:hAnsi="Arial" w:cs="Arial"/>
          <w:color w:val="000000"/>
        </w:rPr>
      </w:pPr>
      <w:r w:rsidRPr="007C5450">
        <w:rPr>
          <w:rFonts w:ascii="Arial" w:hAnsi="Arial" w:cs="Arial"/>
          <w:color w:val="000000"/>
        </w:rPr>
        <w:t>Go on a walking tour of Oxford</w:t>
      </w:r>
    </w:p>
    <w:p w14:paraId="66D04ACF" w14:textId="77777777" w:rsidR="00075DAD" w:rsidRPr="007C5450" w:rsidRDefault="00075DAD" w:rsidP="00075DAD">
      <w:pPr>
        <w:numPr>
          <w:ilvl w:val="0"/>
          <w:numId w:val="7"/>
        </w:numPr>
        <w:spacing w:after="0" w:line="240" w:lineRule="auto"/>
        <w:rPr>
          <w:rFonts w:ascii="Arial" w:hAnsi="Arial" w:cs="Arial"/>
          <w:color w:val="000000"/>
        </w:rPr>
      </w:pPr>
      <w:r w:rsidRPr="007C5450">
        <w:rPr>
          <w:rFonts w:ascii="Arial" w:hAnsi="Arial" w:cs="Arial"/>
          <w:color w:val="000000"/>
        </w:rPr>
        <w:t>Visit Oxford Castle</w:t>
      </w:r>
    </w:p>
    <w:p w14:paraId="1F72F646" w14:textId="77777777" w:rsidR="00075DAD" w:rsidRPr="007C5450" w:rsidRDefault="00075DAD" w:rsidP="00075DAD">
      <w:pPr>
        <w:ind w:left="720"/>
        <w:rPr>
          <w:rFonts w:ascii="Arial" w:hAnsi="Arial" w:cs="Arial"/>
          <w:b/>
          <w:color w:val="000000"/>
        </w:rPr>
      </w:pPr>
    </w:p>
    <w:p w14:paraId="4EC0BA0B" w14:textId="77777777" w:rsidR="00075DAD" w:rsidRPr="007C5450" w:rsidRDefault="00075DAD" w:rsidP="00075DAD">
      <w:pPr>
        <w:rPr>
          <w:rFonts w:ascii="Arial" w:hAnsi="Arial" w:cs="Arial"/>
          <w:b/>
          <w:color w:val="000000"/>
        </w:rPr>
      </w:pPr>
      <w:r w:rsidRPr="007C5450">
        <w:rPr>
          <w:rFonts w:ascii="Arial" w:hAnsi="Arial" w:cs="Arial"/>
          <w:b/>
          <w:color w:val="000000"/>
        </w:rPr>
        <w:t xml:space="preserve">In London: </w:t>
      </w:r>
    </w:p>
    <w:p w14:paraId="16CBF8D0" w14:textId="77777777" w:rsidR="00075DAD" w:rsidRPr="007C5450" w:rsidRDefault="00075DAD" w:rsidP="00075DAD">
      <w:pPr>
        <w:numPr>
          <w:ilvl w:val="0"/>
          <w:numId w:val="7"/>
        </w:numPr>
        <w:spacing w:after="0" w:line="240" w:lineRule="auto"/>
        <w:rPr>
          <w:rFonts w:ascii="Arial" w:hAnsi="Arial" w:cs="Arial"/>
          <w:color w:val="000000"/>
        </w:rPr>
      </w:pPr>
      <w:r w:rsidRPr="007C5450">
        <w:rPr>
          <w:rFonts w:ascii="Arial" w:hAnsi="Arial" w:cs="Arial"/>
          <w:color w:val="000000"/>
        </w:rPr>
        <w:t>The Imperial War Museum</w:t>
      </w:r>
    </w:p>
    <w:p w14:paraId="296F444B" w14:textId="77777777" w:rsidR="00075DAD" w:rsidRPr="007C5450" w:rsidRDefault="00075DAD" w:rsidP="00075DAD">
      <w:pPr>
        <w:numPr>
          <w:ilvl w:val="0"/>
          <w:numId w:val="7"/>
        </w:numPr>
        <w:spacing w:after="0" w:line="240" w:lineRule="auto"/>
        <w:rPr>
          <w:rFonts w:ascii="Arial" w:hAnsi="Arial" w:cs="Arial"/>
          <w:color w:val="000000"/>
        </w:rPr>
      </w:pPr>
      <w:r w:rsidRPr="007C5450">
        <w:rPr>
          <w:rFonts w:ascii="Arial" w:hAnsi="Arial" w:cs="Arial"/>
          <w:color w:val="000000"/>
        </w:rPr>
        <w:t>Churchill War Rooms</w:t>
      </w:r>
    </w:p>
    <w:p w14:paraId="0440EA02" w14:textId="77777777" w:rsidR="00075DAD" w:rsidRPr="007C5450" w:rsidRDefault="00075DAD" w:rsidP="00075DAD">
      <w:pPr>
        <w:numPr>
          <w:ilvl w:val="0"/>
          <w:numId w:val="7"/>
        </w:numPr>
        <w:spacing w:after="0" w:line="240" w:lineRule="auto"/>
        <w:rPr>
          <w:rFonts w:ascii="Arial" w:hAnsi="Arial" w:cs="Arial"/>
          <w:color w:val="000000"/>
        </w:rPr>
      </w:pPr>
      <w:r w:rsidRPr="007C5450">
        <w:rPr>
          <w:rFonts w:ascii="Arial" w:hAnsi="Arial" w:cs="Arial"/>
          <w:color w:val="000000"/>
        </w:rPr>
        <w:t>National Gallery/National Portrait Gallery</w:t>
      </w:r>
    </w:p>
    <w:p w14:paraId="78453201" w14:textId="77777777" w:rsidR="00075DAD" w:rsidRPr="007C5450" w:rsidRDefault="00075DAD" w:rsidP="00075DAD">
      <w:pPr>
        <w:numPr>
          <w:ilvl w:val="0"/>
          <w:numId w:val="7"/>
        </w:numPr>
        <w:spacing w:after="0" w:line="240" w:lineRule="auto"/>
        <w:rPr>
          <w:rFonts w:ascii="Arial" w:hAnsi="Arial" w:cs="Arial"/>
          <w:color w:val="000000"/>
        </w:rPr>
      </w:pPr>
      <w:r w:rsidRPr="007C5450">
        <w:rPr>
          <w:rFonts w:ascii="Arial" w:hAnsi="Arial" w:cs="Arial"/>
          <w:color w:val="000000"/>
        </w:rPr>
        <w:t>Victoria and Albert Museum</w:t>
      </w:r>
    </w:p>
    <w:p w14:paraId="08CE6F91" w14:textId="77777777" w:rsidR="00075DAD" w:rsidRPr="007C5450" w:rsidRDefault="00075DAD" w:rsidP="00075DAD">
      <w:pPr>
        <w:rPr>
          <w:rFonts w:ascii="Arial" w:hAnsi="Arial" w:cs="Arial"/>
          <w:b/>
          <w:bCs/>
          <w:color w:val="000000"/>
        </w:rPr>
      </w:pPr>
    </w:p>
    <w:p w14:paraId="04D3FBB1" w14:textId="77777777" w:rsidR="00075DAD" w:rsidRDefault="00075DAD" w:rsidP="00075DAD">
      <w:pPr>
        <w:rPr>
          <w:rFonts w:ascii="Arial" w:hAnsi="Arial" w:cs="Arial"/>
          <w:b/>
          <w:bCs/>
          <w:color w:val="000000"/>
        </w:rPr>
      </w:pPr>
      <w:r w:rsidRPr="007C5450">
        <w:rPr>
          <w:rFonts w:ascii="Arial" w:hAnsi="Arial" w:cs="Arial"/>
          <w:b/>
          <w:bCs/>
          <w:color w:val="000000"/>
        </w:rPr>
        <w:t>Things to watch</w:t>
      </w:r>
    </w:p>
    <w:p w14:paraId="1D91C3D2" w14:textId="77777777" w:rsidR="001D4A8F" w:rsidRPr="00F0517D" w:rsidRDefault="001D4A8F" w:rsidP="001D4A8F">
      <w:pPr>
        <w:pStyle w:val="ListParagraph"/>
        <w:numPr>
          <w:ilvl w:val="0"/>
          <w:numId w:val="8"/>
        </w:numPr>
        <w:rPr>
          <w:rFonts w:ascii="Arial" w:hAnsi="Arial" w:cs="Arial"/>
          <w:bCs/>
          <w:color w:val="000000"/>
        </w:rPr>
      </w:pPr>
      <w:r w:rsidRPr="00F0517D">
        <w:rPr>
          <w:rFonts w:ascii="Arial" w:hAnsi="Arial" w:cs="Arial"/>
          <w:bCs/>
          <w:color w:val="000000"/>
        </w:rPr>
        <w:t xml:space="preserve">Crash course introduction to the Protestant Reformation: </w:t>
      </w:r>
      <w:hyperlink r:id="rId18" w:history="1">
        <w:r w:rsidRPr="00F0517D">
          <w:rPr>
            <w:rStyle w:val="Hyperlink"/>
            <w:rFonts w:ascii="Arial" w:hAnsi="Arial" w:cs="Arial"/>
            <w:bCs/>
          </w:rPr>
          <w:t>https://www.youtube.com/watch?v=1o8oIELbNxE</w:t>
        </w:r>
      </w:hyperlink>
      <w:r w:rsidRPr="00F0517D">
        <w:rPr>
          <w:rFonts w:ascii="Arial" w:hAnsi="Arial" w:cs="Arial"/>
          <w:bCs/>
          <w:color w:val="000000"/>
        </w:rPr>
        <w:t xml:space="preserve"> </w:t>
      </w:r>
    </w:p>
    <w:p w14:paraId="7C3BE5AE" w14:textId="77777777" w:rsidR="001D4A8F" w:rsidRPr="00F0517D" w:rsidRDefault="001D4A8F" w:rsidP="001D4A8F">
      <w:pPr>
        <w:pStyle w:val="ListParagraph"/>
        <w:numPr>
          <w:ilvl w:val="0"/>
          <w:numId w:val="8"/>
        </w:numPr>
        <w:rPr>
          <w:rFonts w:ascii="Arial" w:hAnsi="Arial" w:cs="Arial"/>
          <w:bCs/>
          <w:color w:val="000000"/>
        </w:rPr>
      </w:pPr>
      <w:r w:rsidRPr="00F0517D">
        <w:rPr>
          <w:rFonts w:ascii="Arial" w:hAnsi="Arial" w:cs="Arial"/>
          <w:bCs/>
          <w:color w:val="000000"/>
        </w:rPr>
        <w:t xml:space="preserve">A documentary on the reigns of Edward VI and Mary I: </w:t>
      </w:r>
      <w:hyperlink r:id="rId19" w:history="1">
        <w:r w:rsidRPr="00F0517D">
          <w:rPr>
            <w:rStyle w:val="Hyperlink"/>
            <w:rFonts w:ascii="Arial" w:hAnsi="Arial" w:cs="Arial"/>
            <w:bCs/>
          </w:rPr>
          <w:t>https://www.youtube.com/watch?v=5mRFbmSga_4</w:t>
        </w:r>
      </w:hyperlink>
      <w:r w:rsidRPr="00F0517D">
        <w:rPr>
          <w:rFonts w:ascii="Arial" w:hAnsi="Arial" w:cs="Arial"/>
          <w:bCs/>
          <w:color w:val="000000"/>
        </w:rPr>
        <w:t xml:space="preserve"> </w:t>
      </w:r>
    </w:p>
    <w:p w14:paraId="6035E283" w14:textId="77777777" w:rsidR="001D4A8F" w:rsidRPr="00F0517D" w:rsidRDefault="001D4A8F" w:rsidP="001D4A8F">
      <w:pPr>
        <w:pStyle w:val="ListParagraph"/>
        <w:numPr>
          <w:ilvl w:val="0"/>
          <w:numId w:val="8"/>
        </w:numPr>
        <w:rPr>
          <w:rFonts w:ascii="Arial" w:hAnsi="Arial" w:cs="Arial"/>
          <w:bCs/>
          <w:color w:val="000000"/>
        </w:rPr>
      </w:pPr>
      <w:r w:rsidRPr="00F0517D">
        <w:rPr>
          <w:rFonts w:ascii="Arial" w:hAnsi="Arial" w:cs="Arial"/>
          <w:bCs/>
          <w:color w:val="000000"/>
        </w:rPr>
        <w:t xml:space="preserve">Short video on Tudor succession: </w:t>
      </w:r>
      <w:hyperlink r:id="rId20" w:history="1">
        <w:r w:rsidRPr="00F0517D">
          <w:rPr>
            <w:rStyle w:val="Hyperlink"/>
            <w:rFonts w:ascii="Arial" w:hAnsi="Arial" w:cs="Arial"/>
            <w:bCs/>
          </w:rPr>
          <w:t>https://www.youtube.com/watch?v=h2tfXu6eJzE&amp;index=4&amp;list=PL0E58471D20026FFE</w:t>
        </w:r>
      </w:hyperlink>
      <w:r w:rsidRPr="00F0517D">
        <w:rPr>
          <w:rFonts w:ascii="Arial" w:hAnsi="Arial" w:cs="Arial"/>
          <w:bCs/>
          <w:color w:val="000000"/>
        </w:rPr>
        <w:t xml:space="preserve"> </w:t>
      </w:r>
    </w:p>
    <w:p w14:paraId="1695EACC" w14:textId="77777777" w:rsidR="001D4A8F" w:rsidRPr="00F0517D" w:rsidRDefault="001D4A8F" w:rsidP="001D4A8F">
      <w:pPr>
        <w:pStyle w:val="ListParagraph"/>
        <w:numPr>
          <w:ilvl w:val="0"/>
          <w:numId w:val="8"/>
        </w:numPr>
        <w:rPr>
          <w:rFonts w:ascii="Arial" w:hAnsi="Arial" w:cs="Arial"/>
          <w:bCs/>
          <w:color w:val="000000"/>
        </w:rPr>
      </w:pPr>
      <w:r w:rsidRPr="00F0517D">
        <w:rPr>
          <w:rFonts w:ascii="Arial" w:hAnsi="Arial" w:cs="Arial"/>
          <w:bCs/>
          <w:color w:val="000000"/>
        </w:rPr>
        <w:t>Documentary on Elizabeth I:</w:t>
      </w:r>
    </w:p>
    <w:p w14:paraId="28199B7A" w14:textId="77777777" w:rsidR="001D4A8F" w:rsidRPr="00F0517D" w:rsidRDefault="004A0091" w:rsidP="001D4A8F">
      <w:pPr>
        <w:pStyle w:val="ListParagraph"/>
        <w:rPr>
          <w:rFonts w:ascii="Arial" w:hAnsi="Arial" w:cs="Arial"/>
          <w:bCs/>
          <w:color w:val="000000"/>
        </w:rPr>
      </w:pPr>
      <w:hyperlink r:id="rId21" w:history="1">
        <w:r w:rsidR="001D4A8F" w:rsidRPr="00F0517D">
          <w:rPr>
            <w:rStyle w:val="Hyperlink"/>
            <w:rFonts w:ascii="Arial" w:hAnsi="Arial" w:cs="Arial"/>
            <w:bCs/>
          </w:rPr>
          <w:t>https://www.youtube.com/watch?v=pV2GKPtnlTo</w:t>
        </w:r>
      </w:hyperlink>
      <w:r w:rsidR="001D4A8F" w:rsidRPr="00F0517D">
        <w:rPr>
          <w:rFonts w:ascii="Arial" w:hAnsi="Arial" w:cs="Arial"/>
          <w:bCs/>
          <w:color w:val="000000"/>
        </w:rPr>
        <w:t xml:space="preserve"> </w:t>
      </w:r>
    </w:p>
    <w:p w14:paraId="4D65A131" w14:textId="77777777" w:rsidR="001D4A8F" w:rsidRPr="00F0517D" w:rsidRDefault="001D4A8F" w:rsidP="001D4A8F">
      <w:pPr>
        <w:pStyle w:val="ListParagraph"/>
        <w:numPr>
          <w:ilvl w:val="0"/>
          <w:numId w:val="10"/>
        </w:numPr>
        <w:rPr>
          <w:rFonts w:ascii="Arial" w:hAnsi="Arial" w:cs="Arial"/>
          <w:bCs/>
          <w:color w:val="000000"/>
        </w:rPr>
      </w:pPr>
      <w:r w:rsidRPr="00F0517D">
        <w:rPr>
          <w:rFonts w:ascii="Arial" w:hAnsi="Arial" w:cs="Arial"/>
          <w:bCs/>
          <w:color w:val="000000"/>
        </w:rPr>
        <w:t>A short introduction to the Elizabethan Age:</w:t>
      </w:r>
    </w:p>
    <w:p w14:paraId="3C71A860" w14:textId="77777777" w:rsidR="001D4A8F" w:rsidRPr="00F0517D" w:rsidRDefault="004A0091" w:rsidP="001D4A8F">
      <w:pPr>
        <w:pStyle w:val="ListParagraph"/>
        <w:rPr>
          <w:rFonts w:ascii="Arial" w:hAnsi="Arial" w:cs="Arial"/>
          <w:bCs/>
          <w:color w:val="000000"/>
        </w:rPr>
      </w:pPr>
      <w:hyperlink r:id="rId22" w:history="1">
        <w:r w:rsidR="001D4A8F" w:rsidRPr="00F0517D">
          <w:rPr>
            <w:rStyle w:val="Hyperlink"/>
            <w:rFonts w:ascii="Arial" w:hAnsi="Arial" w:cs="Arial"/>
            <w:bCs/>
          </w:rPr>
          <w:t>https://www.youtube.com/watch?v=18VyKi3_Di4</w:t>
        </w:r>
      </w:hyperlink>
      <w:r w:rsidR="001D4A8F" w:rsidRPr="00F0517D">
        <w:rPr>
          <w:rFonts w:ascii="Arial" w:hAnsi="Arial" w:cs="Arial"/>
          <w:bCs/>
          <w:color w:val="000000"/>
        </w:rPr>
        <w:t xml:space="preserve"> </w:t>
      </w:r>
    </w:p>
    <w:p w14:paraId="61CDCEAD" w14:textId="77777777" w:rsidR="001D4A8F" w:rsidRPr="00F0517D" w:rsidRDefault="001D4A8F" w:rsidP="001D4A8F">
      <w:pPr>
        <w:pStyle w:val="ListParagraph"/>
        <w:rPr>
          <w:rFonts w:ascii="Arial" w:hAnsi="Arial" w:cs="Arial"/>
          <w:bCs/>
          <w:color w:val="000000"/>
        </w:rPr>
      </w:pPr>
    </w:p>
    <w:p w14:paraId="6BB9E253" w14:textId="77777777" w:rsidR="001D4A8F" w:rsidRDefault="001D4A8F" w:rsidP="001D4A8F">
      <w:pPr>
        <w:pStyle w:val="ListParagraph"/>
        <w:rPr>
          <w:rFonts w:ascii="Arial" w:hAnsi="Arial" w:cs="Arial"/>
          <w:b/>
          <w:bCs/>
          <w:color w:val="000000"/>
        </w:rPr>
      </w:pPr>
    </w:p>
    <w:p w14:paraId="23DE523C" w14:textId="77777777" w:rsidR="00D34680" w:rsidRPr="000926EB" w:rsidRDefault="00D34680" w:rsidP="00DD3E02">
      <w:pPr>
        <w:spacing w:after="0" w:line="240" w:lineRule="auto"/>
        <w:rPr>
          <w:rFonts w:ascii="Arial" w:hAnsi="Arial" w:cs="Arial"/>
          <w:b/>
          <w:color w:val="C00000"/>
        </w:rPr>
      </w:pPr>
    </w:p>
    <w:sectPr w:rsidR="00D34680" w:rsidRPr="000926EB" w:rsidSect="00D34680">
      <w:headerReference w:type="default" r:id="rId23"/>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56223" w14:textId="77777777" w:rsidR="001D4A8F" w:rsidRDefault="001D4A8F" w:rsidP="00EB3934">
      <w:pPr>
        <w:spacing w:after="0" w:line="240" w:lineRule="auto"/>
      </w:pPr>
      <w:r>
        <w:separator/>
      </w:r>
    </w:p>
  </w:endnote>
  <w:endnote w:type="continuationSeparator" w:id="0">
    <w:p w14:paraId="07547A01" w14:textId="77777777" w:rsidR="001D4A8F" w:rsidRDefault="001D4A8F" w:rsidP="00EB3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3CB0F" w14:textId="77777777" w:rsidR="001D4A8F" w:rsidRDefault="001D4A8F" w:rsidP="00EB3934">
      <w:pPr>
        <w:spacing w:after="0" w:line="240" w:lineRule="auto"/>
      </w:pPr>
      <w:r>
        <w:separator/>
      </w:r>
    </w:p>
  </w:footnote>
  <w:footnote w:type="continuationSeparator" w:id="0">
    <w:p w14:paraId="07459315" w14:textId="77777777" w:rsidR="001D4A8F" w:rsidRDefault="001D4A8F" w:rsidP="00EB39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9383A08E39534519A791082DEA2CD348"/>
      </w:placeholder>
      <w:temporary/>
      <w:showingPlcHdr/>
    </w:sdtPr>
    <w:sdtEndPr/>
    <w:sdtContent>
      <w:p w14:paraId="1F36A521" w14:textId="77777777" w:rsidR="00F0517D" w:rsidRDefault="00F0517D">
        <w:pPr>
          <w:pStyle w:val="Header"/>
        </w:pPr>
        <w:r>
          <w:t>[Type text]</w:t>
        </w:r>
      </w:p>
    </w:sdtContent>
  </w:sdt>
  <w:p w14:paraId="6537F28F" w14:textId="77777777" w:rsidR="001D4A8F" w:rsidRPr="00DD3E02" w:rsidRDefault="001D4A8F" w:rsidP="00EB3934">
    <w:pPr>
      <w:pStyle w:val="Defaul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77FF7"/>
    <w:multiLevelType w:val="hybridMultilevel"/>
    <w:tmpl w:val="6C44E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854B9"/>
    <w:multiLevelType w:val="hybridMultilevel"/>
    <w:tmpl w:val="84E81D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7E1ED0"/>
    <w:multiLevelType w:val="hybridMultilevel"/>
    <w:tmpl w:val="8D64B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5C1BE6"/>
    <w:multiLevelType w:val="hybridMultilevel"/>
    <w:tmpl w:val="E150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A90598"/>
    <w:multiLevelType w:val="hybridMultilevel"/>
    <w:tmpl w:val="8C786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6F645F"/>
    <w:multiLevelType w:val="hybridMultilevel"/>
    <w:tmpl w:val="96B04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E11A21"/>
    <w:multiLevelType w:val="hybridMultilevel"/>
    <w:tmpl w:val="5524AB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E007588"/>
    <w:multiLevelType w:val="hybridMultilevel"/>
    <w:tmpl w:val="D7E29712"/>
    <w:lvl w:ilvl="0" w:tplc="A7980E1E">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BBE02EF"/>
    <w:multiLevelType w:val="hybridMultilevel"/>
    <w:tmpl w:val="6B74D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7"/>
  </w:num>
  <w:num w:numId="5">
    <w:abstractNumId w:val="0"/>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680"/>
    <w:rsid w:val="0006459C"/>
    <w:rsid w:val="00075DAD"/>
    <w:rsid w:val="000926EB"/>
    <w:rsid w:val="000C0C77"/>
    <w:rsid w:val="000F2B8F"/>
    <w:rsid w:val="00121E10"/>
    <w:rsid w:val="001D4A8F"/>
    <w:rsid w:val="0023123F"/>
    <w:rsid w:val="00265068"/>
    <w:rsid w:val="002A4968"/>
    <w:rsid w:val="003378E8"/>
    <w:rsid w:val="003559E2"/>
    <w:rsid w:val="003A6788"/>
    <w:rsid w:val="003E66C3"/>
    <w:rsid w:val="004548DC"/>
    <w:rsid w:val="004A0091"/>
    <w:rsid w:val="005C360D"/>
    <w:rsid w:val="0061332A"/>
    <w:rsid w:val="006D5092"/>
    <w:rsid w:val="00760C02"/>
    <w:rsid w:val="007C4464"/>
    <w:rsid w:val="008140AB"/>
    <w:rsid w:val="00822592"/>
    <w:rsid w:val="00840267"/>
    <w:rsid w:val="008B2E39"/>
    <w:rsid w:val="00A17481"/>
    <w:rsid w:val="00A413AB"/>
    <w:rsid w:val="00BD0415"/>
    <w:rsid w:val="00BF212B"/>
    <w:rsid w:val="00CB4CB2"/>
    <w:rsid w:val="00CE1683"/>
    <w:rsid w:val="00D34680"/>
    <w:rsid w:val="00DD3E02"/>
    <w:rsid w:val="00DF7FD0"/>
    <w:rsid w:val="00E213FD"/>
    <w:rsid w:val="00E42787"/>
    <w:rsid w:val="00E6507B"/>
    <w:rsid w:val="00EB3934"/>
    <w:rsid w:val="00EF3989"/>
    <w:rsid w:val="00F0517D"/>
    <w:rsid w:val="00F27B8E"/>
    <w:rsid w:val="00FB7F87"/>
    <w:rsid w:val="752C2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46269"/>
  <w15:docId w15:val="{2C3F8DCB-D665-45DE-B631-94FDE464C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8DC"/>
  </w:style>
  <w:style w:type="paragraph" w:styleId="Heading1">
    <w:name w:val="heading 1"/>
    <w:basedOn w:val="Normal"/>
    <w:next w:val="Normal"/>
    <w:link w:val="Heading1Char"/>
    <w:uiPriority w:val="9"/>
    <w:qFormat/>
    <w:rsid w:val="00D346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346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680"/>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D3468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34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680"/>
    <w:rPr>
      <w:rFonts w:ascii="Tahoma" w:hAnsi="Tahoma" w:cs="Tahoma"/>
      <w:sz w:val="16"/>
      <w:szCs w:val="16"/>
    </w:rPr>
  </w:style>
  <w:style w:type="character" w:customStyle="1" w:styleId="Heading2Char">
    <w:name w:val="Heading 2 Char"/>
    <w:basedOn w:val="DefaultParagraphFont"/>
    <w:link w:val="Heading2"/>
    <w:uiPriority w:val="9"/>
    <w:semiHidden/>
    <w:rsid w:val="00D3468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34680"/>
    <w:pPr>
      <w:ind w:left="720"/>
      <w:contextualSpacing/>
    </w:pPr>
  </w:style>
  <w:style w:type="paragraph" w:styleId="Header">
    <w:name w:val="header"/>
    <w:basedOn w:val="Normal"/>
    <w:link w:val="HeaderChar"/>
    <w:uiPriority w:val="99"/>
    <w:unhideWhenUsed/>
    <w:rsid w:val="00EB39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3934"/>
  </w:style>
  <w:style w:type="paragraph" w:styleId="Footer">
    <w:name w:val="footer"/>
    <w:basedOn w:val="Normal"/>
    <w:link w:val="FooterChar"/>
    <w:uiPriority w:val="99"/>
    <w:semiHidden/>
    <w:unhideWhenUsed/>
    <w:rsid w:val="00EB393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B3934"/>
  </w:style>
  <w:style w:type="character" w:styleId="Hyperlink">
    <w:name w:val="Hyperlink"/>
    <w:basedOn w:val="DefaultParagraphFont"/>
    <w:uiPriority w:val="99"/>
    <w:unhideWhenUsed/>
    <w:rsid w:val="000926EB"/>
    <w:rPr>
      <w:color w:val="0000FF" w:themeColor="hyperlink"/>
      <w:u w:val="single"/>
    </w:rPr>
  </w:style>
  <w:style w:type="character" w:styleId="FollowedHyperlink">
    <w:name w:val="FollowedHyperlink"/>
    <w:basedOn w:val="DefaultParagraphFont"/>
    <w:uiPriority w:val="99"/>
    <w:semiHidden/>
    <w:unhideWhenUsed/>
    <w:rsid w:val="00121E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53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s://www.youtube.com/watch?v=1o8oIELbNx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youtube.com/watch?v=pV2GKPtnlTo" TargetMode="External"/><Relationship Id="rId7" Type="http://schemas.openxmlformats.org/officeDocument/2006/relationships/endnotes" Target="endnotes.xml"/><Relationship Id="rId12" Type="http://schemas.openxmlformats.org/officeDocument/2006/relationships/hyperlink" Target="http://www.history.org.uk/resources/student_resource_4139.html" TargetMode="External"/><Relationship Id="rId17" Type="http://schemas.openxmlformats.org/officeDocument/2006/relationships/hyperlink" Target="http://www.johnguy.co.uk/"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historyextra.com/news/tudors/story-tudors-sale-now" TargetMode="External"/><Relationship Id="rId20" Type="http://schemas.openxmlformats.org/officeDocument/2006/relationships/hyperlink" Target="https://www.youtube.com/watch?v=h2tfXu6eJzE&amp;index=4&amp;list=PL0E58471D20026FF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ocr.org.uk/Images/170209-specification-accredited-as-level-gce-history-a-h105.pdf" TargetMode="External"/><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yperlink" Target="https://www.youtube.com/watch?v=5mRFbmSga_4"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watch?v=ST-kzGnzBaw" TargetMode="External"/><Relationship Id="rId22" Type="http://schemas.openxmlformats.org/officeDocument/2006/relationships/hyperlink" Target="https://www.youtube.com/watch?v=18VyKi3_Di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83A08E39534519A791082DEA2CD348"/>
        <w:category>
          <w:name w:val="General"/>
          <w:gallery w:val="placeholder"/>
        </w:category>
        <w:types>
          <w:type w:val="bbPlcHdr"/>
        </w:types>
        <w:behaviors>
          <w:behavior w:val="content"/>
        </w:behaviors>
        <w:guid w:val="{FB3928C8-CE2F-4700-890C-558729EBC517}"/>
      </w:docPartPr>
      <w:docPartBody>
        <w:p w:rsidR="00F24A72" w:rsidRDefault="009B6B13" w:rsidP="009B6B13">
          <w:pPr>
            <w:pStyle w:val="9383A08E39534519A791082DEA2CD34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9B6B13"/>
    <w:rsid w:val="009B6B13"/>
    <w:rsid w:val="00F24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83A08E39534519A791082DEA2CD348">
    <w:name w:val="9383A08E39534519A791082DEA2CD348"/>
    <w:rsid w:val="009B6B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64AF38-B3DB-47CB-825E-D44F99ED7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Doherty</dc:creator>
  <cp:lastModifiedBy>Helen South</cp:lastModifiedBy>
  <cp:revision>2</cp:revision>
  <dcterms:created xsi:type="dcterms:W3CDTF">2019-06-21T08:55:00Z</dcterms:created>
  <dcterms:modified xsi:type="dcterms:W3CDTF">2019-06-21T08:55:00Z</dcterms:modified>
</cp:coreProperties>
</file>