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Summer Bridging Work MUST be handed into the Sixth Form on </w:t>
          </w:r>
          <w:r w:rsidDel="00000000" w:rsidR="00000000" w:rsidRPr="00000000">
            <w:rPr>
              <w:rFonts w:ascii="Arial" w:cs="Arial" w:eastAsia="Arial" w:hAnsi="Arial"/>
              <w:b w:val="1"/>
              <w:sz w:val="24"/>
              <w:szCs w:val="24"/>
              <w:rtl w:val="0"/>
            </w:rPr>
            <w:t xml:space="preserve">Monday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September 201</w:t>
          </w: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work will be assessed in September by your class teachers. </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Anyone not completing the work or producing work of poor quality will be re-interviewed regarding their place on the course and in the Sixth Form. </w:t>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aims are for you to understand if you like the course and for you to be ready to start learning at post-16 level.</w:t>
          </w:r>
        </w:p>
      </w:sdtContent>
    </w:sdt>
    <w:sdt>
      <w:sdtPr>
        <w:tag w:val="goog_rdk_7"/>
      </w:sdtPr>
      <w:sdtContent>
        <w:p w:rsidR="00000000" w:rsidDel="00000000" w:rsidP="00000000" w:rsidRDefault="00000000" w:rsidRPr="00000000" w14:paraId="00000008">
          <w:pPr>
            <w:spacing w:after="0" w:line="240" w:lineRule="auto"/>
            <w:rPr>
              <w:rFonts w:ascii="Arial" w:cs="Arial" w:eastAsia="Arial" w:hAnsi="Arial"/>
              <w:b w:val="1"/>
              <w:sz w:val="24"/>
              <w:szCs w:val="24"/>
            </w:rPr>
          </w:pPr>
          <w:r w:rsidDel="00000000" w:rsidR="00000000" w:rsidRPr="00000000">
            <w:rPr>
              <w:rtl w:val="0"/>
            </w:rPr>
          </w:r>
        </w:p>
      </w:sdtContent>
    </w:sdt>
    <w:sdt>
      <w:sdtPr>
        <w:tag w:val="goog_rdk_8"/>
      </w:sdtPr>
      <w:sdtContent>
        <w:p w:rsidR="00000000" w:rsidDel="00000000" w:rsidP="00000000" w:rsidRDefault="00000000" w:rsidRPr="00000000" w14:paraId="00000009">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All work is due in on Monday 9 September 2019.</w:t>
          </w:r>
        </w:p>
      </w:sdtContent>
    </w:sdt>
    <w:sdt>
      <w:sdtPr>
        <w:tag w:val="goog_rdk_9"/>
      </w:sdtPr>
      <w:sdtContent>
        <w:p w:rsidR="00000000" w:rsidDel="00000000" w:rsidP="00000000" w:rsidRDefault="00000000" w:rsidRPr="00000000" w14:paraId="0000000A">
          <w:pPr>
            <w:pBdr>
              <w:bottom w:color="000000" w:space="1" w:sz="12" w:val="single"/>
            </w:pBdr>
            <w:spacing w:after="0" w:line="240" w:lineRule="auto"/>
            <w:rPr>
              <w:rFonts w:ascii="Arial" w:cs="Arial" w:eastAsia="Arial" w:hAnsi="Arial"/>
              <w:b w:val="1"/>
              <w:sz w:val="24"/>
              <w:szCs w:val="24"/>
            </w:rPr>
          </w:pPr>
          <w:r w:rsidDel="00000000" w:rsidR="00000000" w:rsidRPr="00000000">
            <w:rPr>
              <w:rtl w:val="0"/>
            </w:rPr>
          </w:r>
        </w:p>
      </w:sdtContent>
    </w:sdt>
    <w:sdt>
      <w:sdtPr>
        <w:tag w:val="goog_rdk_10"/>
      </w:sdtPr>
      <w:sdtContent>
        <w:p w:rsidR="00000000" w:rsidDel="00000000" w:rsidP="00000000" w:rsidRDefault="00000000" w:rsidRPr="00000000" w14:paraId="0000000B">
          <w:pPr>
            <w:spacing w:after="0" w:line="240" w:lineRule="auto"/>
            <w:rPr>
              <w:rFonts w:ascii="Arial" w:cs="Arial" w:eastAsia="Arial" w:hAnsi="Arial"/>
              <w:b w:val="1"/>
              <w:sz w:val="24"/>
              <w:szCs w:val="24"/>
            </w:rPr>
          </w:pPr>
          <w:r w:rsidDel="00000000" w:rsidR="00000000" w:rsidRPr="00000000">
            <w:rPr>
              <w:rtl w:val="0"/>
            </w:rPr>
          </w:r>
        </w:p>
      </w:sdtContent>
    </w:sdt>
    <w:sdt>
      <w:sdtPr>
        <w:tag w:val="goog_rdk_11"/>
      </w:sdtPr>
      <w:sdtContent>
        <w:p w:rsidR="00000000" w:rsidDel="00000000" w:rsidP="00000000" w:rsidRDefault="00000000" w:rsidRPr="00000000" w14:paraId="0000000C">
          <w:pPr>
            <w:pStyle w:val="Heading2"/>
            <w:spacing w:before="0" w:line="240" w:lineRule="auto"/>
            <w:rPr>
              <w:rFonts w:ascii="Arial" w:cs="Arial" w:eastAsia="Arial" w:hAnsi="Arial"/>
              <w:color w:val="c00000"/>
              <w:sz w:val="24"/>
              <w:szCs w:val="24"/>
            </w:rPr>
          </w:pPr>
          <w:r w:rsidDel="00000000" w:rsidR="00000000" w:rsidRPr="00000000">
            <w:rPr>
              <w:rFonts w:ascii="Arial" w:cs="Arial" w:eastAsia="Arial" w:hAnsi="Arial"/>
              <w:color w:val="c00000"/>
              <w:sz w:val="24"/>
              <w:szCs w:val="24"/>
              <w:rtl w:val="0"/>
            </w:rPr>
            <w:t xml:space="preserve">Things you will need to succeed every day in the Sixth Form:</w:t>
          </w:r>
        </w:p>
      </w:sdtContent>
    </w:sdt>
    <w:sdt>
      <w:sdtPr>
        <w:tag w:val="goog_rdk_12"/>
      </w:sdtPr>
      <w:sdtContent>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Pens</w:t>
          </w:r>
        </w:p>
      </w:sdtContent>
    </w:sdt>
    <w:sdt>
      <w:sdtPr>
        <w:tag w:val="goog_rdk_13"/>
      </w:sdtPr>
      <w:sdtContent>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Highlighters</w:t>
          </w:r>
        </w:p>
      </w:sdtContent>
    </w:sdt>
    <w:sdt>
      <w:sdtPr>
        <w:tag w:val="goog_rdk_14"/>
      </w:sdtPr>
      <w:sdtContent>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pencil case</w:t>
          </w:r>
          <w:r w:rsidDel="00000000" w:rsidR="00000000" w:rsidRPr="00000000">
            <w:drawing>
              <wp:anchor allowOverlap="1" behindDoc="0" distB="0" distT="0" distL="114300" distR="114300" hidden="0" layoutInCell="1" locked="0" relativeHeight="0" simplePos="0">
                <wp:simplePos x="0" y="0"/>
                <wp:positionH relativeFrom="column">
                  <wp:posOffset>5543550</wp:posOffset>
                </wp:positionH>
                <wp:positionV relativeFrom="paragraph">
                  <wp:posOffset>163830</wp:posOffset>
                </wp:positionV>
                <wp:extent cx="895350" cy="895350"/>
                <wp:effectExtent b="0" l="0" r="0" t="0"/>
                <wp:wrapNone/>
                <wp:docPr descr="http://thumbs4.ebaystatic.com/d/l225/m/mBbS-ld6NHwLDVo82ig6rpA.jpg" id="10" name="image1.jpg"/>
                <a:graphic>
                  <a:graphicData uri="http://schemas.openxmlformats.org/drawingml/2006/picture">
                    <pic:pic>
                      <pic:nvPicPr>
                        <pic:cNvPr descr="http://thumbs4.ebaystatic.com/d/l225/m/mBbS-ld6NHwLDVo82ig6rpA.jpg" id="0" name="image1.jpg"/>
                        <pic:cNvPicPr preferRelativeResize="0"/>
                      </pic:nvPicPr>
                      <pic:blipFill>
                        <a:blip r:embed="rId7"/>
                        <a:srcRect b="0" l="0" r="0" t="0"/>
                        <a:stretch>
                          <a:fillRect/>
                        </a:stretch>
                      </pic:blipFill>
                      <pic:spPr>
                        <a:xfrm>
                          <a:off x="0" y="0"/>
                          <a:ext cx="895350" cy="895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163830</wp:posOffset>
                </wp:positionV>
                <wp:extent cx="457200" cy="485775"/>
                <wp:effectExtent b="0" l="0" r="0" t="0"/>
                <wp:wrapNone/>
                <wp:docPr descr="http://static.rapidonline.com/catalogueimages/Module/M080034P01WL.jpg" id="13" name="image4.jpg"/>
                <a:graphic>
                  <a:graphicData uri="http://schemas.openxmlformats.org/drawingml/2006/picture">
                    <pic:pic>
                      <pic:nvPicPr>
                        <pic:cNvPr descr="http://static.rapidonline.com/catalogueimages/Module/M080034P01WL.jpg" id="0" name="image4.jpg"/>
                        <pic:cNvPicPr preferRelativeResize="0"/>
                      </pic:nvPicPr>
                      <pic:blipFill>
                        <a:blip r:embed="rId8"/>
                        <a:srcRect b="18833" l="20667" r="18832" t="16500"/>
                        <a:stretch>
                          <a:fillRect/>
                        </a:stretch>
                      </pic:blipFill>
                      <pic:spPr>
                        <a:xfrm>
                          <a:off x="0" y="0"/>
                          <a:ext cx="457200" cy="485775"/>
                        </a:xfrm>
                        <a:prstGeom prst="rect"/>
                        <a:ln/>
                      </pic:spPr>
                    </pic:pic>
                  </a:graphicData>
                </a:graphic>
              </wp:anchor>
            </w:drawing>
          </w:r>
        </w:p>
      </w:sdtContent>
    </w:sdt>
    <w:sdt>
      <w:sdtPr>
        <w:tag w:val="goog_rdk_15"/>
      </w:sdtPr>
      <w:sdtContent>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own lined paper</w:t>
          </w:r>
        </w:p>
      </w:sdtContent>
    </w:sdt>
    <w:sdt>
      <w:sdtPr>
        <w:tag w:val="goog_rdk_16"/>
      </w:sdtPr>
      <w:sdtContent>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single-hole punch (available from the school shop for £1)</w:t>
          </w:r>
        </w:p>
      </w:sdtContent>
    </w:sdt>
    <w:sdt>
      <w:sdtPr>
        <w:tag w:val="goog_rdk_17"/>
      </w:sdtPr>
      <w:sdtContent>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pair of scissors</w:t>
          </w:r>
        </w:p>
      </w:sdtContent>
    </w:sdt>
    <w:sdt>
      <w:sdtPr>
        <w:tag w:val="goog_rdk_18"/>
      </w:sdtPr>
      <w:sdtContent>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Glue</w:t>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spacing w:after="0" w:line="240" w:lineRule="auto"/>
            <w:rPr>
              <w:rFonts w:ascii="Arial" w:cs="Arial" w:eastAsia="Arial" w:hAnsi="Arial"/>
              <w:b w:val="1"/>
              <w:color w:val="c00000"/>
              <w:sz w:val="24"/>
              <w:szCs w:val="24"/>
            </w:rPr>
          </w:pPr>
          <w:r w:rsidDel="00000000" w:rsidR="00000000" w:rsidRPr="00000000">
            <w:rPr>
              <w:rFonts w:ascii="Arial" w:cs="Arial" w:eastAsia="Arial" w:hAnsi="Arial"/>
              <w:b w:val="1"/>
              <w:color w:val="c00000"/>
              <w:sz w:val="24"/>
              <w:szCs w:val="24"/>
              <w:rtl w:val="0"/>
            </w:rPr>
            <w:t xml:space="preserve">Things you will need for this course:</w:t>
          </w:r>
        </w:p>
      </w:sdtContent>
    </w:sdt>
    <w:sdt>
      <w:sdtPr>
        <w:tag w:val="goog_rdk_21"/>
      </w:sdtPr>
      <w:sdtContent>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A4 exercise book provided by school for each language teacher</w:t>
          </w:r>
          <w:r w:rsidDel="00000000" w:rsidR="00000000" w:rsidRPr="00000000">
            <w:drawing>
              <wp:anchor allowOverlap="1" behindDoc="0" distB="0" distT="0" distL="114300" distR="114300" hidden="0" layoutInCell="1" locked="0" relativeHeight="0" simplePos="0">
                <wp:simplePos x="0" y="0"/>
                <wp:positionH relativeFrom="column">
                  <wp:posOffset>4933950</wp:posOffset>
                </wp:positionH>
                <wp:positionV relativeFrom="paragraph">
                  <wp:posOffset>128904</wp:posOffset>
                </wp:positionV>
                <wp:extent cx="1143000" cy="1143000"/>
                <wp:effectExtent b="0" l="0" r="0" t="0"/>
                <wp:wrapNone/>
                <wp:docPr descr="https://encrypted-tbn2.gstatic.com/images?q=tbn:ANd9GcQo9VKOtlpJbSkXmXVfui61HDezbWquFrcUDJ6LkNeEcLMKtelq" id="12" name="image2.jpg"/>
                <a:graphic>
                  <a:graphicData uri="http://schemas.openxmlformats.org/drawingml/2006/picture">
                    <pic:pic>
                      <pic:nvPicPr>
                        <pic:cNvPr descr="https://encrypted-tbn2.gstatic.com/images?q=tbn:ANd9GcQo9VKOtlpJbSkXmXVfui61HDezbWquFrcUDJ6LkNeEcLMKtelq" id="0" name="image2.jpg"/>
                        <pic:cNvPicPr preferRelativeResize="0"/>
                      </pic:nvPicPr>
                      <pic:blipFill>
                        <a:blip r:embed="rId9"/>
                        <a:srcRect b="0" l="0" r="0" t="0"/>
                        <a:stretch>
                          <a:fillRect/>
                        </a:stretch>
                      </pic:blipFill>
                      <pic:spPr>
                        <a:xfrm>
                          <a:off x="0" y="0"/>
                          <a:ext cx="1143000" cy="1143000"/>
                        </a:xfrm>
                        <a:prstGeom prst="rect"/>
                        <a:ln/>
                      </pic:spPr>
                    </pic:pic>
                  </a:graphicData>
                </a:graphic>
              </wp:anchor>
            </w:drawing>
          </w:r>
        </w:p>
      </w:sdtContent>
    </w:sdt>
    <w:sdt>
      <w:sdtPr>
        <w:tag w:val="goog_rdk_22"/>
      </w:sdtPr>
      <w:sdtContent>
        <w:p w:rsidR="00000000" w:rsidDel="00000000" w:rsidP="00000000" w:rsidRDefault="00000000" w:rsidRPr="00000000" w14:paraId="00000017">
          <w:pPr>
            <w:spacing w:after="0" w:line="240" w:lineRule="auto"/>
            <w:rPr>
              <w:rFonts w:ascii="Arial" w:cs="Arial" w:eastAsia="Arial" w:hAnsi="Arial"/>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3600450</wp:posOffset>
                </wp:positionH>
                <wp:positionV relativeFrom="paragraph">
                  <wp:posOffset>45720</wp:posOffset>
                </wp:positionV>
                <wp:extent cx="1333500" cy="1066800"/>
                <wp:effectExtent b="0" l="0" r="0" t="0"/>
                <wp:wrapNone/>
                <wp:docPr descr="http://www.marbig.com.au/products/img/zoom/zA4%2075mm%20lever%20arch%20group%20DEI.jpg" id="11" name="image3.jpg"/>
                <a:graphic>
                  <a:graphicData uri="http://schemas.openxmlformats.org/drawingml/2006/picture">
                    <pic:pic>
                      <pic:nvPicPr>
                        <pic:cNvPr descr="http://www.marbig.com.au/products/img/zoom/zA4%2075mm%20lever%20arch%20group%20DEI.jpg" id="0" name="image3.jpg"/>
                        <pic:cNvPicPr preferRelativeResize="0"/>
                      </pic:nvPicPr>
                      <pic:blipFill>
                        <a:blip r:embed="rId10"/>
                        <a:srcRect b="20000" l="0" r="0" t="0"/>
                        <a:stretch>
                          <a:fillRect/>
                        </a:stretch>
                      </pic:blipFill>
                      <pic:spPr>
                        <a:xfrm>
                          <a:off x="0" y="0"/>
                          <a:ext cx="1333500" cy="1066800"/>
                        </a:xfrm>
                        <a:prstGeom prst="rect"/>
                        <a:ln/>
                      </pic:spPr>
                    </pic:pic>
                  </a:graphicData>
                </a:graphic>
              </wp:anchor>
            </w:drawing>
          </w:r>
        </w:p>
      </w:sdtContent>
    </w:sdt>
    <w:sdt>
      <w:sdtPr>
        <w:tag w:val="goog_rdk_23"/>
      </w:sdtPr>
      <w:sdtContent>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sdtContent>
    </w:sdt>
    <w:sdt>
      <w:sdtPr>
        <w:tag w:val="goog_rdk_24"/>
      </w:sdtPr>
      <w:sdtContent>
        <w:p w:rsidR="00000000" w:rsidDel="00000000" w:rsidP="00000000" w:rsidRDefault="00000000" w:rsidRPr="00000000" w14:paraId="00000019">
          <w:pPr>
            <w:pStyle w:val="Heading2"/>
            <w:spacing w:before="0" w:line="240" w:lineRule="auto"/>
            <w:rPr>
              <w:rFonts w:ascii="Arial" w:cs="Arial" w:eastAsia="Arial" w:hAnsi="Arial"/>
              <w:color w:val="c00000"/>
            </w:rPr>
          </w:pPr>
          <w:r w:rsidDel="00000000" w:rsidR="00000000" w:rsidRPr="00000000">
            <w:rPr>
              <w:rFonts w:ascii="Arial" w:cs="Arial" w:eastAsia="Arial" w:hAnsi="Arial"/>
              <w:color w:val="c00000"/>
              <w:rtl w:val="0"/>
            </w:rPr>
            <w:t xml:space="preserve">The books you need to buy are: </w:t>
          </w:r>
        </w:p>
      </w:sdtContent>
    </w:sdt>
    <w:sdt>
      <w:sdtPr>
        <w:tag w:val="goog_rdk_25"/>
      </w:sdtPr>
      <w:sdtContent>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large French-English dictionary to keep at home</w:t>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sac de billes” study guide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https://www.hoddereducation.co.uk/subjects/languages/products/16-18/modern-languages-study-guides-un-sac-de-billes</w:t>
            </w:r>
          </w:hyperlink>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30"/>
      </w:sdtPr>
      <w:sdtContent>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“Intouchables” study guide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https://www.hoddereducation.co.uk/subjects/languages/products/16-18/modern-languages-study-guides-intouchables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£11.99)</w:t>
          </w:r>
        </w:p>
      </w:sdtContent>
    </w:sdt>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32"/>
      </w:sdtPr>
      <w:sdtContent>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French A Level Grammar Workbook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https://www.hoddereducation.co.uk/subjects/languages/products/16-18/french-a-level-grammar-workbook-1-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£6.99)</w:t>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sac de billes” – Joseph Joffo - </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‘le livre de poche 5641. Edition 58 – fevrier 2017.’ It’s the version that has the film poster as the book cover and is 285 pages long. DON’T get the larger copy with larger font, or the English version. NOT the ‘livre de poche jeunesse’ version. It’s this one: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https://livre.fnac.com/a186987/Joseph-Joffo-Un-sac-de-billes</w:t>
            </w:r>
          </w:hyperlink>
          <w:r w:rsidDel="00000000" w:rsidR="00000000" w:rsidRPr="00000000">
            <w:rPr>
              <w:rtl w:val="0"/>
            </w:rPr>
          </w:r>
        </w:p>
      </w:sdtContent>
    </w:sdt>
    <w:sdt>
      <w:sdtPr>
        <w:tag w:val="goog_rdk_36"/>
      </w:sdtPr>
      <w:sdtContent>
        <w:p w:rsidR="00000000" w:rsidDel="00000000" w:rsidP="00000000" w:rsidRDefault="00000000" w:rsidRPr="00000000" w14:paraId="00000025">
          <w:pPr>
            <w:pStyle w:val="Heading1"/>
            <w:spacing w:before="0" w:line="240" w:lineRule="auto"/>
            <w:rPr>
              <w:rFonts w:ascii="Arial" w:cs="Arial" w:eastAsia="Arial" w:hAnsi="Arial"/>
              <w:color w:val="c00000"/>
            </w:rPr>
          </w:pPr>
          <w:r w:rsidDel="00000000" w:rsidR="00000000" w:rsidRPr="00000000">
            <w:rPr>
              <w:rFonts w:ascii="Arial" w:cs="Arial" w:eastAsia="Arial" w:hAnsi="Arial"/>
              <w:color w:val="c00000"/>
              <w:rtl w:val="0"/>
            </w:rPr>
            <w:t xml:space="preserve">Your Summer Bridging Work Project:</w:t>
          </w:r>
        </w:p>
      </w:sdtContent>
    </w:sdt>
    <w:sdt>
      <w:sdtPr>
        <w:tag w:val="goog_rdk_37"/>
      </w:sdtPr>
      <w:sdtContent>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sdtContent>
    </w:sdt>
    <w:sdt>
      <w:sdtPr>
        <w:tag w:val="goog_rdk_38"/>
      </w:sdtPr>
      <w:sdtContent>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expect you to do a lot of </w:t>
          </w:r>
          <w:r w:rsidDel="00000000" w:rsidR="00000000" w:rsidRPr="00000000">
            <w:rPr>
              <w:rFonts w:ascii="Comic Sans MS" w:cs="Comic Sans MS" w:eastAsia="Comic Sans MS" w:hAnsi="Comic Sans MS"/>
              <w:b w:val="1"/>
              <w:sz w:val="24"/>
              <w:szCs w:val="24"/>
              <w:rtl w:val="0"/>
            </w:rPr>
            <w:t xml:space="preserve">independent work</w:t>
          </w:r>
          <w:r w:rsidDel="00000000" w:rsidR="00000000" w:rsidRPr="00000000">
            <w:rPr>
              <w:rFonts w:ascii="Comic Sans MS" w:cs="Comic Sans MS" w:eastAsia="Comic Sans MS" w:hAnsi="Comic Sans MS"/>
              <w:sz w:val="24"/>
              <w:szCs w:val="24"/>
              <w:rtl w:val="0"/>
            </w:rPr>
            <w:t xml:space="preserve"> and self study.  You all have different strengths &amp; development points, and it is up to you to address these.  Let us know if you are struggling &amp; need extra input from either of us.</w:t>
          </w:r>
        </w:p>
      </w:sdtContent>
    </w:sdt>
    <w:sdt>
      <w:sdtPr>
        <w:tag w:val="goog_rdk_39"/>
      </w:sdtPr>
      <w:sdtContent>
        <w:p w:rsidR="00000000" w:rsidDel="00000000" w:rsidP="00000000" w:rsidRDefault="00000000" w:rsidRPr="00000000" w14:paraId="0000002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 part of a more independent approach to learning you should expect to make your own </w:t>
          </w:r>
          <w:r w:rsidDel="00000000" w:rsidR="00000000" w:rsidRPr="00000000">
            <w:rPr>
              <w:rFonts w:ascii="Comic Sans MS" w:cs="Comic Sans MS" w:eastAsia="Comic Sans MS" w:hAnsi="Comic Sans MS"/>
              <w:b w:val="1"/>
              <w:sz w:val="24"/>
              <w:szCs w:val="24"/>
              <w:rtl w:val="0"/>
            </w:rPr>
            <w:t xml:space="preserve">notes</w:t>
          </w:r>
          <w:r w:rsidDel="00000000" w:rsidR="00000000" w:rsidRPr="00000000">
            <w:rPr>
              <w:rFonts w:ascii="Comic Sans MS" w:cs="Comic Sans MS" w:eastAsia="Comic Sans MS" w:hAnsi="Comic Sans MS"/>
              <w:sz w:val="24"/>
              <w:szCs w:val="24"/>
              <w:rtl w:val="0"/>
            </w:rPr>
            <w:t xml:space="preserve"> in class without being asked.  Make sure as much new vocabulary as possible is recorded and then learnt.  Also be sure to make notes on facts about each topic area.  </w:t>
          </w:r>
        </w:p>
      </w:sdtContent>
    </w:sdt>
    <w:sdt>
      <w:sdtPr>
        <w:tag w:val="goog_rdk_40"/>
      </w:sdtPr>
      <w:sdtContent>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Lessons will be </w:t>
          </w:r>
          <w:r w:rsidDel="00000000" w:rsidR="00000000" w:rsidRPr="00000000">
            <w:rPr>
              <w:rFonts w:ascii="Comic Sans MS" w:cs="Comic Sans MS" w:eastAsia="Comic Sans MS" w:hAnsi="Comic Sans MS"/>
              <w:b w:val="1"/>
              <w:sz w:val="24"/>
              <w:szCs w:val="24"/>
              <w:rtl w:val="0"/>
            </w:rPr>
            <w:t xml:space="preserve">conducted in French / German /Spanish</w:t>
          </w:r>
          <w:r w:rsidDel="00000000" w:rsidR="00000000" w:rsidRPr="00000000">
            <w:rPr>
              <w:rFonts w:ascii="Comic Sans MS" w:cs="Comic Sans MS" w:eastAsia="Comic Sans MS" w:hAnsi="Comic Sans MS"/>
              <w:sz w:val="24"/>
              <w:szCs w:val="24"/>
              <w:rtl w:val="0"/>
            </w:rPr>
            <w:t xml:space="preserve"> for the majority of the time – please make the effort to talk to us and each other in French / German / Spanish!</w:t>
          </w:r>
        </w:p>
      </w:sdtContent>
    </w:sdt>
    <w:sdt>
      <w:sdtPr>
        <w:tag w:val="goog_rdk_41"/>
      </w:sdtPr>
      <w:sdtContent>
        <w:p w:rsidR="00000000" w:rsidDel="00000000" w:rsidP="00000000" w:rsidRDefault="00000000" w:rsidRPr="00000000" w14:paraId="0000002A">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Now, let’s get started so you are confident when you come back...</w:t>
          </w:r>
        </w:p>
      </w:sdtContent>
    </w:sdt>
    <w:sdt>
      <w:sdtPr>
        <w:tag w:val="goog_rdk_42"/>
      </w:sdtPr>
      <w:sdtContent>
        <w:p w:rsidR="00000000" w:rsidDel="00000000" w:rsidP="00000000" w:rsidRDefault="00000000" w:rsidRPr="00000000" w14:paraId="0000002B">
          <w:pPr>
            <w:jc w:val="center"/>
            <w:rPr>
              <w:rFonts w:ascii="Comic Sans MS" w:cs="Comic Sans MS" w:eastAsia="Comic Sans MS" w:hAnsi="Comic Sans MS"/>
              <w:b w:val="1"/>
              <w:sz w:val="40"/>
              <w:szCs w:val="40"/>
              <w:u w:val="single"/>
            </w:rPr>
          </w:pPr>
          <w:r w:rsidDel="00000000" w:rsidR="00000000" w:rsidRPr="00000000">
            <w:rPr>
              <w:rFonts w:ascii="Comic Sans MS" w:cs="Comic Sans MS" w:eastAsia="Comic Sans MS" w:hAnsi="Comic Sans MS"/>
              <w:b w:val="1"/>
              <w:sz w:val="40"/>
              <w:szCs w:val="40"/>
              <w:u w:val="single"/>
              <w:rtl w:val="0"/>
            </w:rPr>
            <w:t xml:space="preserve">Core tasks on Grammar</w:t>
          </w:r>
        </w:p>
      </w:sdtContent>
    </w:sdt>
    <w:sdt>
      <w:sdtPr>
        <w:tag w:val="goog_rdk_43"/>
      </w:sdtPr>
      <w:sdtContent>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Write a French grammar Bible which should include notes on: </w:t>
          </w:r>
        </w:p>
      </w:sdtContent>
    </w:sdt>
    <w:sdt>
      <w:sdtPr>
        <w:tag w:val="goog_rdk_44"/>
      </w:sdtPr>
      <w:sdtContent>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present regular –  er / ir / re verbs</w:t>
          </w:r>
        </w:p>
      </w:sdtContent>
    </w:sdt>
    <w:sdt>
      <w:sdtPr>
        <w:tag w:val="goog_rdk_45"/>
      </w:sdtPr>
      <w:sdtContent>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irregular present tense verbs (avoir, aller, devoir, être, faire, venir)</w:t>
          </w:r>
        </w:p>
      </w:sdtContent>
    </w:sdt>
    <w:sdt>
      <w:sdtPr>
        <w:tag w:val="goog_rdk_46"/>
      </w:sdtPr>
      <w:sdtContent>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imperfect</w:t>
          </w:r>
        </w:p>
      </w:sdtContent>
    </w:sdt>
    <w:sdt>
      <w:sdtPr>
        <w:tag w:val="goog_rdk_47"/>
      </w:sdtPr>
      <w:sdtContent>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future</w:t>
          </w:r>
        </w:p>
      </w:sdtContent>
    </w:sdt>
    <w:sdt>
      <w:sdtPr>
        <w:tag w:val="goog_rdk_48"/>
      </w:sdtPr>
      <w:sdtContent>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conditional</w:t>
          </w:r>
        </w:p>
      </w:sdtContent>
    </w:sdt>
    <w:sdt>
      <w:sdtPr>
        <w:tag w:val="goog_rdk_49"/>
      </w:sdtPr>
      <w:sdtContent>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perfect tense</w:t>
          </w:r>
        </w:p>
      </w:sdtContent>
    </w:sdt>
    <w:sdt>
      <w:sdtPr>
        <w:tag w:val="goog_rdk_50"/>
      </w:sdtPr>
      <w:sdtContent>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80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pluperfect</w:t>
          </w:r>
        </w:p>
      </w:sdtContent>
    </w:sdt>
    <w:sdt>
      <w:sdtPr>
        <w:tag w:val="goog_rdk_51"/>
      </w:sdtPr>
      <w:sdtContent>
        <w:p w:rsidR="00000000" w:rsidDel="00000000" w:rsidP="00000000" w:rsidRDefault="00000000" w:rsidRPr="00000000" w14:paraId="0000003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Each tense should be clearly explained on an A4 page.</w:t>
          </w:r>
        </w:p>
      </w:sdtContent>
    </w:sdt>
    <w:sdt>
      <w:sdtPr>
        <w:tag w:val="goog_rdk_52"/>
      </w:sdtPr>
      <w:sdtContent>
        <w:p w:rsidR="00000000" w:rsidDel="00000000" w:rsidP="00000000" w:rsidRDefault="00000000" w:rsidRPr="00000000" w14:paraId="00000035">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You should explain </w:t>
            <w:tab/>
            <w:t xml:space="preserve">a) how these are formed </w:t>
          </w:r>
        </w:p>
      </w:sdtContent>
    </w:sdt>
    <w:sdt>
      <w:sdtPr>
        <w:tag w:val="goog_rdk_53"/>
      </w:sdtPr>
      <w:sdtContent>
        <w:p w:rsidR="00000000" w:rsidDel="00000000" w:rsidP="00000000" w:rsidRDefault="00000000" w:rsidRPr="00000000" w14:paraId="00000036">
          <w:pPr>
            <w:ind w:left="216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 when they are used </w:t>
          </w:r>
        </w:p>
      </w:sdtContent>
    </w:sdt>
    <w:sdt>
      <w:sdtPr>
        <w:tag w:val="goog_rdk_54"/>
      </w:sdtPr>
      <w:sdtContent>
        <w:p w:rsidR="00000000" w:rsidDel="00000000" w:rsidP="00000000" w:rsidRDefault="00000000" w:rsidRPr="00000000" w14:paraId="00000037">
          <w:pPr>
            <w:ind w:left="216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 patterns and exceptions </w:t>
          </w:r>
        </w:p>
      </w:sdtContent>
    </w:sdt>
    <w:sdt>
      <w:sdtPr>
        <w:tag w:val="goog_rdk_55"/>
      </w:sdtPr>
      <w:sdtContent>
        <w:p w:rsidR="00000000" w:rsidDel="00000000" w:rsidP="00000000" w:rsidRDefault="00000000" w:rsidRPr="00000000" w14:paraId="00000038">
          <w:pPr>
            <w:ind w:left="216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 tips on how to remember them. </w:t>
          </w:r>
        </w:p>
      </w:sdtContent>
    </w:sdt>
    <w:sdt>
      <w:sdtPr>
        <w:tag w:val="goog_rdk_56"/>
      </w:sdtPr>
      <w:sdtContent>
        <w:p w:rsidR="00000000" w:rsidDel="00000000" w:rsidP="00000000" w:rsidRDefault="00000000" w:rsidRPr="00000000" w14:paraId="00000039">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Revise all this over the summer in preparation for a test first lesson in September!</w:t>
          </w:r>
        </w:p>
      </w:sdtContent>
    </w:sdt>
    <w:sdt>
      <w:sdtPr>
        <w:tag w:val="goog_rdk_57"/>
      </w:sdtPr>
      <w:sdtContent>
        <w:p w:rsidR="00000000" w:rsidDel="00000000" w:rsidP="00000000" w:rsidRDefault="00000000" w:rsidRPr="00000000" w14:paraId="0000003A">
          <w:pPr>
            <w:jc w:val="center"/>
            <w:rPr>
              <w:rFonts w:ascii="Comic Sans MS" w:cs="Comic Sans MS" w:eastAsia="Comic Sans MS" w:hAnsi="Comic Sans MS"/>
              <w:b w:val="1"/>
              <w:sz w:val="40"/>
              <w:szCs w:val="40"/>
              <w:u w:val="single"/>
            </w:rPr>
          </w:pPr>
          <w:r w:rsidDel="00000000" w:rsidR="00000000" w:rsidRPr="00000000">
            <w:rPr>
              <w:rFonts w:ascii="Comic Sans MS" w:cs="Comic Sans MS" w:eastAsia="Comic Sans MS" w:hAnsi="Comic Sans MS"/>
              <w:b w:val="1"/>
              <w:sz w:val="40"/>
              <w:szCs w:val="40"/>
              <w:u w:val="single"/>
              <w:rtl w:val="0"/>
            </w:rPr>
            <w:t xml:space="preserve">Core tasks on Reading, Listening, Speaking and Writing</w:t>
          </w:r>
        </w:p>
      </w:sdtContent>
    </w:sdt>
    <w:sdt>
      <w:sdtPr>
        <w:tag w:val="goog_rdk_58"/>
      </w:sdtPr>
      <w:sdtContent>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Go to </w:t>
          </w:r>
          <w:hyperlink r:id="rId15">
            <w:r w:rsidDel="00000000" w:rsidR="00000000" w:rsidRPr="00000000">
              <w:rPr>
                <w:rFonts w:ascii="Comic Sans MS" w:cs="Comic Sans MS" w:eastAsia="Comic Sans MS" w:hAnsi="Comic Sans MS"/>
                <w:b w:val="0"/>
                <w:i w:val="0"/>
                <w:smallCaps w:val="0"/>
                <w:strike w:val="0"/>
                <w:color w:val="0000ff"/>
                <w:sz w:val="24"/>
                <w:szCs w:val="24"/>
                <w:u w:val="single"/>
                <w:shd w:fill="auto" w:val="clear"/>
                <w:vertAlign w:val="baseline"/>
                <w:rtl w:val="0"/>
              </w:rPr>
              <w:t xml:space="preserve">www.euronews.com</w:t>
            </w:r>
          </w:hyperlink>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to keep up to date with French current affairs at least once a week. Read the transcript if you find listening too difficult. Choose at least one event over the summer that you will be presenting to the class.</w:t>
          </w:r>
          <w:r w:rsidDel="00000000" w:rsidR="00000000" w:rsidRPr="00000000">
            <w:rPr>
              <w:rtl w:val="0"/>
            </w:rPr>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60"/>
      </w:sdtPr>
      <w:sdtContent>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Watch “Un sac de billes” film to give you a head start before studying the book.</w:t>
          </w:r>
          <w:r w:rsidDel="00000000" w:rsidR="00000000" w:rsidRPr="00000000">
            <w:rPr>
              <w:rtl w:val="0"/>
            </w:rPr>
          </w:r>
        </w:p>
      </w:sdtContent>
    </w:sdt>
    <w:sdt>
      <w:sdtPr>
        <w:tag w:val="goog_rdk_61"/>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omic Sans MS" w:cs="Comic Sans MS" w:eastAsia="Comic Sans MS" w:hAnsi="Comic Sans MS"/>
              <w:b w:val="0"/>
              <w:i w:val="0"/>
              <w:smallCaps w:val="0"/>
              <w:strike w:val="0"/>
              <w:color w:val="000000"/>
              <w:sz w:val="24"/>
              <w:szCs w:val="24"/>
              <w:u w:val="single"/>
              <w:shd w:fill="auto" w:val="clear"/>
              <w:vertAlign w:val="baseline"/>
            </w:rPr>
          </w:pPr>
          <w:bookmarkStart w:colFirst="0" w:colLast="0" w:name="_heading=h.gjdgxs" w:id="0"/>
          <w:bookmarkEnd w:id="0"/>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Read the prologue and Chapter 1 of “Un sac de billes” to give you an introduction to French literature but please do not go any further as you will be studying the book chapter by chapter as a class.</w:t>
          </w:r>
          <w:r w:rsidDel="00000000" w:rsidR="00000000" w:rsidRPr="00000000">
            <w:rPr>
              <w:rtl w:val="0"/>
            </w:rPr>
          </w:r>
        </w:p>
      </w:sdtContent>
    </w:sdt>
    <w:sdt>
      <w:sdtPr>
        <w:tag w:val="goog_rdk_64"/>
      </w:sdtPr>
      <w:sdtContent>
        <w:p w:rsidR="00000000" w:rsidDel="00000000" w:rsidP="00000000" w:rsidRDefault="00000000" w:rsidRPr="00000000" w14:paraId="00000041">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Extension tasks</w:t>
          </w:r>
        </w:p>
      </w:sdtContent>
    </w:sdt>
    <w:sdt>
      <w:sdtPr>
        <w:tag w:val="goog_rdk_65"/>
      </w:sdtPr>
      <w:sdtContent>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Read any French articles online or in French magazines so you get familiar with different styles of writing and extend your vocabulary. Prepare 1 minute presentation on one of them.</w:t>
          </w:r>
        </w:p>
      </w:sdtContent>
    </w:sdt>
    <w:sdt>
      <w:sdtPr>
        <w:tag w:val="goog_rdk_66"/>
      </w:sdtPr>
      <w:sdtContent>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Watch as many French films as listening and cultural enhancement. PLEASE DO NOT WATCH “Intouchables”</w:t>
          </w:r>
        </w:p>
      </w:sdtContent>
    </w:sdt>
    <w:sdt>
      <w:sdtPr>
        <w:tag w:val="goog_rdk_67"/>
      </w:sdtPr>
      <w:sdtContent>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sdtContent>
    </w:sdt>
    <w:sdt>
      <w:sdtPr>
        <w:tag w:val="goog_rdk_68"/>
      </w:sdtPr>
      <w:sdtContent>
        <w:p w:rsidR="00000000" w:rsidDel="00000000" w:rsidP="00000000" w:rsidRDefault="00000000" w:rsidRPr="00000000" w14:paraId="00000045">
          <w:pPr>
            <w:spacing w:after="0" w:line="240" w:lineRule="auto"/>
            <w:ind w:right="284"/>
            <w:jc w:val="both"/>
            <w:rPr>
              <w:rFonts w:ascii="Arial" w:cs="Arial" w:eastAsia="Arial" w:hAnsi="Arial"/>
            </w:rPr>
          </w:pPr>
          <w:r w:rsidDel="00000000" w:rsidR="00000000" w:rsidRPr="00000000">
            <w:rPr>
              <w:rFonts w:ascii="Arial" w:cs="Arial" w:eastAsia="Arial" w:hAnsi="Arial"/>
              <w:b w:val="1"/>
              <w:color w:val="c00000"/>
              <w:rtl w:val="0"/>
            </w:rPr>
            <w:t xml:space="preserve">Staff contact:</w:t>
          </w:r>
          <w:r w:rsidDel="00000000" w:rsidR="00000000" w:rsidRPr="00000000">
            <w:rPr>
              <w:rFonts w:ascii="Arial" w:cs="Arial" w:eastAsia="Arial" w:hAnsi="Arial"/>
              <w:b w:val="1"/>
              <w:rtl w:val="0"/>
            </w:rPr>
            <w:t xml:space="preserve"> Mlle Sophie Reynes sr@cheney.oxon.sch.uk</w:t>
          </w:r>
          <w:r w:rsidDel="00000000" w:rsidR="00000000" w:rsidRPr="00000000">
            <w:rPr>
              <w:rtl w:val="0"/>
            </w:rPr>
          </w:r>
        </w:p>
      </w:sdtContent>
    </w:sdt>
    <w:sdt>
      <w:sdtPr>
        <w:tag w:val="goog_rdk_69"/>
      </w:sdtPr>
      <w:sdtContent>
        <w:p w:rsidR="00000000" w:rsidDel="00000000" w:rsidP="00000000" w:rsidRDefault="00000000" w:rsidRPr="00000000" w14:paraId="00000046">
          <w:pPr>
            <w:spacing w:after="0" w:line="240" w:lineRule="auto"/>
            <w:ind w:right="284"/>
            <w:jc w:val="both"/>
            <w:rPr>
              <w:rFonts w:ascii="Arial" w:cs="Arial" w:eastAsia="Arial" w:hAnsi="Arial"/>
              <w:b w:val="1"/>
            </w:rPr>
          </w:pPr>
          <w:r w:rsidDel="00000000" w:rsidR="00000000" w:rsidRPr="00000000">
            <w:rPr>
              <w:rtl w:val="0"/>
            </w:rPr>
          </w:r>
        </w:p>
      </w:sdtContent>
    </w:sdt>
    <w:sdt>
      <w:sdtPr>
        <w:tag w:val="goog_rdk_70"/>
      </w:sdtPr>
      <w:sdtContent>
        <w:p w:rsidR="00000000" w:rsidDel="00000000" w:rsidP="00000000" w:rsidRDefault="00000000" w:rsidRPr="00000000" w14:paraId="00000047">
          <w:pPr>
            <w:spacing w:after="0" w:line="240" w:lineRule="auto"/>
            <w:ind w:right="284"/>
            <w:rPr>
              <w:rFonts w:ascii="Arial" w:cs="Arial" w:eastAsia="Arial" w:hAnsi="Arial"/>
            </w:rPr>
          </w:pPr>
          <w:r w:rsidDel="00000000" w:rsidR="00000000" w:rsidRPr="00000000">
            <w:rPr>
              <w:rFonts w:ascii="Arial" w:cs="Arial" w:eastAsia="Arial" w:hAnsi="Arial"/>
              <w:b w:val="1"/>
              <w:color w:val="c00000"/>
              <w:rtl w:val="0"/>
            </w:rPr>
            <w:t xml:space="preserve">Exam board: </w:t>
          </w:r>
          <w:r w:rsidDel="00000000" w:rsidR="00000000" w:rsidRPr="00000000">
            <w:rPr>
              <w:rFonts w:ascii="Arial" w:cs="Arial" w:eastAsia="Arial" w:hAnsi="Arial"/>
              <w:rtl w:val="0"/>
            </w:rPr>
            <w:t xml:space="preserve">EDEXCEL</w:t>
          </w:r>
        </w:p>
      </w:sdtContent>
    </w:sdt>
    <w:sdt>
      <w:sdtPr>
        <w:tag w:val="goog_rdk_71"/>
      </w:sdtPr>
      <w:sdtContent>
        <w:p w:rsidR="00000000" w:rsidDel="00000000" w:rsidP="00000000" w:rsidRDefault="00000000" w:rsidRPr="00000000" w14:paraId="00000048">
          <w:pPr>
            <w:spacing w:after="0" w:line="240" w:lineRule="auto"/>
            <w:ind w:right="284"/>
            <w:rPr>
              <w:rFonts w:ascii="Arial" w:cs="Arial" w:eastAsia="Arial" w:hAnsi="Arial"/>
              <w:b w:val="1"/>
            </w:rPr>
          </w:pPr>
          <w:r w:rsidDel="00000000" w:rsidR="00000000" w:rsidRPr="00000000">
            <w:rPr>
              <w:rtl w:val="0"/>
            </w:rPr>
          </w:r>
        </w:p>
      </w:sdtContent>
    </w:sdt>
    <w:sdt>
      <w:sdtPr>
        <w:tag w:val="goog_rdk_72"/>
      </w:sdtPr>
      <w:sdtContent>
        <w:p w:rsidR="00000000" w:rsidDel="00000000" w:rsidP="00000000" w:rsidRDefault="00000000" w:rsidRPr="00000000" w14:paraId="00000049">
          <w:pPr>
            <w:spacing w:after="0" w:line="240" w:lineRule="auto"/>
            <w:ind w:right="284"/>
            <w:rPr>
              <w:rFonts w:ascii="Arial" w:cs="Arial" w:eastAsia="Arial" w:hAnsi="Arial"/>
            </w:rPr>
          </w:pPr>
          <w:r w:rsidDel="00000000" w:rsidR="00000000" w:rsidRPr="00000000">
            <w:rPr>
              <w:rFonts w:ascii="Arial" w:cs="Arial" w:eastAsia="Arial" w:hAnsi="Arial"/>
              <w:b w:val="1"/>
              <w:color w:val="c00000"/>
              <w:rtl w:val="0"/>
            </w:rPr>
            <w:t xml:space="preserve">Specification: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level French </w:t>
          </w:r>
        </w:p>
      </w:sdtContent>
    </w:sdt>
    <w:sdt>
      <w:sdtPr>
        <w:tag w:val="goog_rdk_73"/>
      </w:sdtPr>
      <w:sdtContent>
        <w:p w:rsidR="00000000" w:rsidDel="00000000" w:rsidP="00000000" w:rsidRDefault="00000000" w:rsidRPr="00000000" w14:paraId="0000004A">
          <w:pPr>
            <w:spacing w:after="0" w:line="240" w:lineRule="auto"/>
            <w:ind w:right="283"/>
            <w:rPr>
              <w:rFonts w:ascii="Arial" w:cs="Arial" w:eastAsia="Arial" w:hAnsi="Arial"/>
              <w:b w:val="1"/>
              <w:color w:val="c00000"/>
            </w:rPr>
          </w:pPr>
          <w:r w:rsidDel="00000000" w:rsidR="00000000" w:rsidRPr="00000000">
            <w:rPr>
              <w:rtl w:val="0"/>
            </w:rPr>
          </w:r>
        </w:p>
      </w:sdtContent>
    </w:sdt>
    <w:sectPr>
      <w:headerReference r:id="rId16" w:type="default"/>
      <w:pgSz w:h="16838" w:w="11906"/>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mic Sans MS"/>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74"/>
    </w:sdtPr>
    <w:sdtContent>
      <w:p w:rsidR="00000000" w:rsidDel="00000000" w:rsidP="00000000" w:rsidRDefault="00000000" w:rsidRPr="00000000" w14:paraId="0000004B">
        <w:pPr>
          <w:pStyle w:val="Heading1"/>
          <w:pBdr>
            <w:bottom w:color="000000" w:space="1" w:sz="12" w:val="single"/>
          </w:pBdr>
          <w:spacing w:before="0" w:line="240" w:lineRule="auto"/>
          <w:rPr>
            <w:rFonts w:ascii="Arial" w:cs="Arial" w:eastAsia="Arial" w:hAnsi="Arial"/>
            <w:color w:val="c0504d"/>
            <w:sz w:val="44"/>
            <w:szCs w:val="44"/>
          </w:rPr>
        </w:pPr>
        <w:r w:rsidDel="00000000" w:rsidR="00000000" w:rsidRPr="00000000">
          <w:rPr>
            <w:rFonts w:ascii="Arial" w:cs="Arial" w:eastAsia="Arial" w:hAnsi="Arial"/>
            <w:color w:val="c0504d"/>
            <w:sz w:val="44"/>
            <w:szCs w:val="44"/>
            <w:highlight w:val="yellow"/>
            <w:rtl w:val="0"/>
          </w:rPr>
          <w:t xml:space="preserve">SUBJECT – </w:t>
        </w:r>
        <w:r w:rsidDel="00000000" w:rsidR="00000000" w:rsidRPr="00000000">
          <w:rPr>
            <w:rFonts w:ascii="Arial" w:cs="Arial" w:eastAsia="Arial" w:hAnsi="Arial"/>
            <w:color w:val="c0504d"/>
            <w:sz w:val="44"/>
            <w:szCs w:val="44"/>
            <w:rtl w:val="0"/>
          </w:rPr>
          <w:t xml:space="preserve">FRENCH</w:t>
        </w:r>
      </w:p>
    </w:sdtContent>
  </w:sdt>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Roman"/>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548DC"/>
  </w:style>
  <w:style w:type="paragraph" w:styleId="Heading1">
    <w:name w:val="heading 1"/>
    <w:basedOn w:val="Normal"/>
    <w:next w:val="Normal"/>
    <w:link w:val="Heading1Char"/>
    <w:uiPriority w:val="9"/>
    <w:qFormat w:val="1"/>
    <w:rsid w:val="00D34680"/>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D34680"/>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34680"/>
    <w:rPr>
      <w:rFonts w:asciiTheme="majorHAnsi" w:cstheme="majorBidi" w:eastAsiaTheme="majorEastAsia" w:hAnsiTheme="majorHAnsi"/>
      <w:b w:val="1"/>
      <w:bCs w:val="1"/>
      <w:color w:val="365f91" w:themeColor="accent1" w:themeShade="0000BF"/>
      <w:sz w:val="28"/>
      <w:szCs w:val="28"/>
    </w:rPr>
  </w:style>
  <w:style w:type="paragraph" w:styleId="Default" w:customStyle="1">
    <w:name w:val="Default"/>
    <w:rsid w:val="00D34680"/>
    <w:pPr>
      <w:autoSpaceDE w:val="0"/>
      <w:autoSpaceDN w:val="0"/>
      <w:adjustRightInd w:val="0"/>
      <w:spacing w:after="0" w:line="240" w:lineRule="auto"/>
    </w:pPr>
    <w:rPr>
      <w:rFonts w:ascii="Calibri" w:cs="Calibri" w:hAnsi="Calibri"/>
      <w:color w:val="000000"/>
      <w:sz w:val="24"/>
      <w:szCs w:val="24"/>
    </w:rPr>
  </w:style>
  <w:style w:type="paragraph" w:styleId="BalloonText">
    <w:name w:val="Balloon Text"/>
    <w:basedOn w:val="Normal"/>
    <w:link w:val="BalloonTextChar"/>
    <w:uiPriority w:val="99"/>
    <w:semiHidden w:val="1"/>
    <w:unhideWhenUsed w:val="1"/>
    <w:rsid w:val="00D3468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34680"/>
    <w:rPr>
      <w:rFonts w:ascii="Tahoma" w:cs="Tahoma" w:hAnsi="Tahoma"/>
      <w:sz w:val="16"/>
      <w:szCs w:val="16"/>
    </w:rPr>
  </w:style>
  <w:style w:type="character" w:styleId="Heading2Char" w:customStyle="1">
    <w:name w:val="Heading 2 Char"/>
    <w:basedOn w:val="DefaultParagraphFont"/>
    <w:link w:val="Heading2"/>
    <w:uiPriority w:val="9"/>
    <w:semiHidden w:val="1"/>
    <w:rsid w:val="00D34680"/>
    <w:rPr>
      <w:rFonts w:asciiTheme="majorHAnsi" w:cstheme="majorBidi" w:eastAsiaTheme="majorEastAsia" w:hAnsiTheme="majorHAnsi"/>
      <w:b w:val="1"/>
      <w:bCs w:val="1"/>
      <w:color w:val="4f81bd" w:themeColor="accent1"/>
      <w:sz w:val="26"/>
      <w:szCs w:val="26"/>
    </w:rPr>
  </w:style>
  <w:style w:type="paragraph" w:styleId="ListParagraph">
    <w:name w:val="List Paragraph"/>
    <w:basedOn w:val="Normal"/>
    <w:uiPriority w:val="34"/>
    <w:qFormat w:val="1"/>
    <w:rsid w:val="00D34680"/>
    <w:pPr>
      <w:ind w:left="720"/>
      <w:contextualSpacing w:val="1"/>
    </w:pPr>
  </w:style>
  <w:style w:type="paragraph" w:styleId="Header">
    <w:name w:val="header"/>
    <w:basedOn w:val="Normal"/>
    <w:link w:val="HeaderChar"/>
    <w:uiPriority w:val="99"/>
    <w:semiHidden w:val="1"/>
    <w:unhideWhenUsed w:val="1"/>
    <w:rsid w:val="00EB3934"/>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EB3934"/>
  </w:style>
  <w:style w:type="paragraph" w:styleId="Footer">
    <w:name w:val="footer"/>
    <w:basedOn w:val="Normal"/>
    <w:link w:val="FooterChar"/>
    <w:uiPriority w:val="99"/>
    <w:semiHidden w:val="1"/>
    <w:unhideWhenUsed w:val="1"/>
    <w:rsid w:val="00EB3934"/>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EB3934"/>
  </w:style>
  <w:style w:type="character" w:styleId="Hyperlink">
    <w:name w:val="Hyperlink"/>
    <w:basedOn w:val="DefaultParagraphFont"/>
    <w:uiPriority w:val="99"/>
    <w:unhideWhenUsed w:val="1"/>
    <w:rsid w:val="000926E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oddereducation.co.uk/subjects/languages/products/16-18/modern-languages-study-guides-un-sac-de-billes" TargetMode="External"/><Relationship Id="rId10" Type="http://schemas.openxmlformats.org/officeDocument/2006/relationships/image" Target="media/image3.jpg"/><Relationship Id="rId13" Type="http://schemas.openxmlformats.org/officeDocument/2006/relationships/hyperlink" Target="https://www.hoddereducation.co.uk/subjects/languages/products/16-18/french-a-level-grammar-workbook-1-" TargetMode="External"/><Relationship Id="rId12" Type="http://schemas.openxmlformats.org/officeDocument/2006/relationships/hyperlink" Target="https://www.hoddereducation.co.uk/subjects/languages/products/16-18/modern-languages-study-guides-intouchab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www.euronews.com" TargetMode="External"/><Relationship Id="rId14" Type="http://schemas.openxmlformats.org/officeDocument/2006/relationships/hyperlink" Target="https://livre.fnac.com/a186987/Joseph-Joffo-Un-sac-de-bill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bHZSNyHvPVgSFKDSYC15AZB3Q==">AMUW2mXICcjVLc5YyEFoynrhnInrVRhQTyeCkYvuTDf6D2nhRcH6iVRPCYwfWltlM/xrfYL2FGjIExB4AKtoCwh2iBVBhZpTZnBzM078IGYg0MtAibEQzVetuk+931c+ROfJBAzlOh8j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2019-06-12T09:00:00Z</dcterms:created>
  <dc:creator>Heather Doherty</dc:creator>
</cp:coreProperties>
</file>