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FD1D2" w14:textId="568E2424" w:rsidR="00FD4D35" w:rsidRPr="004F5638" w:rsidRDefault="004F5638" w:rsidP="004F5638">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Bronze </w:t>
      </w:r>
      <w:r w:rsidR="00FD4D35" w:rsidRPr="004F5638">
        <w:rPr>
          <w:rFonts w:asciiTheme="minorHAnsi" w:hAnsiTheme="minorHAnsi" w:cstheme="minorHAnsi"/>
          <w:b/>
          <w:color w:val="000000"/>
          <w:sz w:val="28"/>
          <w:szCs w:val="28"/>
        </w:rPr>
        <w:t xml:space="preserve">Duke of Edinburgh </w:t>
      </w:r>
      <w:r>
        <w:rPr>
          <w:rFonts w:asciiTheme="minorHAnsi" w:hAnsiTheme="minorHAnsi" w:cstheme="minorHAnsi"/>
          <w:b/>
          <w:color w:val="000000"/>
          <w:sz w:val="28"/>
          <w:szCs w:val="28"/>
        </w:rPr>
        <w:t>(DofE)</w:t>
      </w:r>
      <w:r w:rsidR="00FD4D35" w:rsidRPr="004F5638">
        <w:rPr>
          <w:rFonts w:asciiTheme="minorHAnsi" w:hAnsiTheme="minorHAnsi" w:cstheme="minorHAnsi"/>
          <w:b/>
          <w:color w:val="000000"/>
          <w:sz w:val="28"/>
          <w:szCs w:val="28"/>
        </w:rPr>
        <w:t xml:space="preserve"> Award</w:t>
      </w:r>
    </w:p>
    <w:p w14:paraId="2F1157EE" w14:textId="77777777" w:rsidR="00FD4D35" w:rsidRPr="004F5638" w:rsidRDefault="00FD4D35" w:rsidP="00FD4D35">
      <w:pPr>
        <w:rPr>
          <w:rFonts w:asciiTheme="minorHAnsi" w:hAnsiTheme="minorHAnsi" w:cstheme="minorHAnsi"/>
          <w:b/>
          <w:color w:val="000000"/>
        </w:rPr>
      </w:pPr>
    </w:p>
    <w:p w14:paraId="47671C01" w14:textId="739E9434" w:rsidR="009B6C67" w:rsidRPr="004F5638" w:rsidRDefault="00F473D1" w:rsidP="009B6C67">
      <w:pPr>
        <w:rPr>
          <w:rFonts w:asciiTheme="minorHAnsi" w:hAnsiTheme="minorHAnsi" w:cstheme="minorHAnsi"/>
          <w:color w:val="000000"/>
        </w:rPr>
      </w:pPr>
      <w:r>
        <w:rPr>
          <w:rFonts w:asciiTheme="minorHAnsi" w:hAnsiTheme="minorHAnsi" w:cstheme="minorHAnsi"/>
          <w:color w:val="000000"/>
        </w:rPr>
        <w:t xml:space="preserve">12 </w:t>
      </w:r>
      <w:r w:rsidR="00BA557C" w:rsidRPr="004F5638">
        <w:rPr>
          <w:rFonts w:asciiTheme="minorHAnsi" w:hAnsiTheme="minorHAnsi" w:cstheme="minorHAnsi"/>
          <w:color w:val="000000"/>
        </w:rPr>
        <w:t>December 2019</w:t>
      </w:r>
    </w:p>
    <w:p w14:paraId="59AA2455" w14:textId="77777777" w:rsidR="00FD4D35" w:rsidRPr="004F5638" w:rsidRDefault="00FD4D35" w:rsidP="009B6C67">
      <w:pPr>
        <w:rPr>
          <w:rFonts w:asciiTheme="minorHAnsi" w:hAnsiTheme="minorHAnsi" w:cstheme="minorHAnsi"/>
          <w:color w:val="000000"/>
        </w:rPr>
      </w:pPr>
    </w:p>
    <w:p w14:paraId="6F40C624" w14:textId="202F7DF1" w:rsidR="00F0638D" w:rsidRPr="004F5638" w:rsidRDefault="009B6C67" w:rsidP="00F0638D">
      <w:pPr>
        <w:rPr>
          <w:rFonts w:asciiTheme="minorHAnsi" w:hAnsiTheme="minorHAnsi" w:cstheme="minorHAnsi"/>
          <w:color w:val="000000"/>
          <w:lang w:eastAsia="en-GB"/>
        </w:rPr>
      </w:pPr>
      <w:r w:rsidRPr="004F5638">
        <w:rPr>
          <w:rFonts w:asciiTheme="minorHAnsi" w:hAnsiTheme="minorHAnsi" w:cstheme="minorHAnsi"/>
          <w:color w:val="000000"/>
        </w:rPr>
        <w:t>Dear Parents and Carers of Year 9 Students</w:t>
      </w:r>
      <w:r w:rsidRPr="004F5638">
        <w:rPr>
          <w:rFonts w:asciiTheme="minorHAnsi" w:hAnsiTheme="minorHAnsi" w:cstheme="minorHAnsi"/>
          <w:color w:val="322C2A"/>
        </w:rPr>
        <w:br/>
      </w:r>
      <w:r w:rsidRPr="004F5638">
        <w:rPr>
          <w:rFonts w:asciiTheme="minorHAnsi" w:hAnsiTheme="minorHAnsi" w:cstheme="minorHAnsi"/>
          <w:color w:val="322C2A"/>
        </w:rPr>
        <w:br/>
      </w:r>
      <w:r w:rsidR="00F0638D" w:rsidRPr="004F5638">
        <w:rPr>
          <w:rFonts w:asciiTheme="minorHAnsi" w:hAnsiTheme="minorHAnsi" w:cstheme="minorHAnsi"/>
          <w:color w:val="000000"/>
          <w:lang w:eastAsia="en-GB"/>
        </w:rPr>
        <w:t>This week during year 9 assembly we launched the Duke of Edinburgh Award (DofE). Thank you to those students who attended the short presentation!</w:t>
      </w:r>
    </w:p>
    <w:p w14:paraId="22FE372F" w14:textId="77777777" w:rsidR="00F0638D" w:rsidRPr="004F5638" w:rsidRDefault="00F0638D" w:rsidP="00F0638D">
      <w:pPr>
        <w:rPr>
          <w:rFonts w:asciiTheme="minorHAnsi" w:hAnsiTheme="minorHAnsi" w:cstheme="minorHAnsi"/>
          <w:color w:val="000000"/>
          <w:lang w:eastAsia="en-GB"/>
        </w:rPr>
      </w:pPr>
    </w:p>
    <w:p w14:paraId="0D97D354" w14:textId="52E06A86" w:rsidR="00F0638D" w:rsidRPr="004F5638" w:rsidRDefault="00F0638D" w:rsidP="00F0638D">
      <w:pPr>
        <w:rPr>
          <w:rFonts w:asciiTheme="minorHAnsi" w:hAnsiTheme="minorHAnsi" w:cstheme="minorHAnsi"/>
          <w:color w:val="000000"/>
          <w:shd w:val="clear" w:color="auto" w:fill="FFFFFF"/>
          <w:lang w:eastAsia="en-GB"/>
        </w:rPr>
      </w:pPr>
      <w:r w:rsidRPr="004F5638">
        <w:rPr>
          <w:rFonts w:asciiTheme="minorHAnsi" w:hAnsiTheme="minorHAnsi" w:cstheme="minorHAnsi"/>
          <w:color w:val="000000"/>
          <w:shd w:val="clear" w:color="auto" w:fill="FFFFFF"/>
          <w:lang w:eastAsia="en-GB"/>
        </w:rPr>
        <w:t xml:space="preserve">The DofE Award is a game-changer. Perseverance and passion for long-term goals is linked to success in education, life and work. The DofE is a structured programme of volunteering, physical and </w:t>
      </w:r>
      <w:r w:rsidR="00382ADA" w:rsidRPr="004F5638">
        <w:rPr>
          <w:rFonts w:asciiTheme="minorHAnsi" w:hAnsiTheme="minorHAnsi" w:cstheme="minorHAnsi"/>
          <w:color w:val="000000"/>
          <w:shd w:val="clear" w:color="auto" w:fill="FFFFFF"/>
          <w:lang w:eastAsia="en-GB"/>
        </w:rPr>
        <w:t>skills-based</w:t>
      </w:r>
      <w:r w:rsidRPr="004F5638">
        <w:rPr>
          <w:rFonts w:asciiTheme="minorHAnsi" w:hAnsiTheme="minorHAnsi" w:cstheme="minorHAnsi"/>
          <w:color w:val="000000"/>
          <w:shd w:val="clear" w:color="auto" w:fill="FFFFFF"/>
          <w:lang w:eastAsia="en-GB"/>
        </w:rPr>
        <w:t xml:space="preserve"> challenges that inspire, guide and support young people to achieve.</w:t>
      </w:r>
    </w:p>
    <w:p w14:paraId="1492FB69" w14:textId="77777777" w:rsidR="00DB2083" w:rsidRPr="004F5638" w:rsidRDefault="00DB2083" w:rsidP="00F0638D">
      <w:pPr>
        <w:rPr>
          <w:rFonts w:asciiTheme="minorHAnsi" w:hAnsiTheme="minorHAnsi" w:cstheme="minorHAnsi"/>
          <w:color w:val="000000"/>
          <w:shd w:val="clear" w:color="auto" w:fill="FFFFFF"/>
          <w:lang w:eastAsia="en-GB"/>
        </w:rPr>
      </w:pPr>
    </w:p>
    <w:p w14:paraId="65C39FF8" w14:textId="7F966A81" w:rsidR="00DB2083" w:rsidRPr="004F5638" w:rsidRDefault="00DB2083" w:rsidP="00DB2083">
      <w:pPr>
        <w:rPr>
          <w:rFonts w:asciiTheme="minorHAnsi" w:hAnsiTheme="minorHAnsi" w:cstheme="minorHAnsi"/>
          <w:b/>
          <w:lang w:eastAsia="en-GB"/>
        </w:rPr>
      </w:pPr>
      <w:r w:rsidRPr="004F5638">
        <w:rPr>
          <w:rFonts w:asciiTheme="minorHAnsi" w:hAnsiTheme="minorHAnsi" w:cstheme="minorHAnsi"/>
          <w:b/>
          <w:color w:val="000000"/>
          <w:shd w:val="clear" w:color="auto" w:fill="FFFFFF"/>
          <w:lang w:eastAsia="en-GB"/>
        </w:rPr>
        <w:t xml:space="preserve">Participants have to complete </w:t>
      </w:r>
      <w:r w:rsidR="00636291" w:rsidRPr="004F5638">
        <w:rPr>
          <w:rFonts w:asciiTheme="minorHAnsi" w:hAnsiTheme="minorHAnsi" w:cstheme="minorHAnsi"/>
          <w:b/>
          <w:color w:val="000000"/>
          <w:shd w:val="clear" w:color="auto" w:fill="FFFFFF"/>
          <w:lang w:eastAsia="en-GB"/>
        </w:rPr>
        <w:t>four</w:t>
      </w:r>
      <w:r w:rsidRPr="004F5638">
        <w:rPr>
          <w:rFonts w:asciiTheme="minorHAnsi" w:hAnsiTheme="minorHAnsi" w:cstheme="minorHAnsi"/>
          <w:b/>
          <w:color w:val="000000"/>
          <w:shd w:val="clear" w:color="auto" w:fill="FFFFFF"/>
          <w:lang w:eastAsia="en-GB"/>
        </w:rPr>
        <w:t xml:space="preserve"> areas:</w:t>
      </w:r>
    </w:p>
    <w:p w14:paraId="1CDCC91C" w14:textId="77777777" w:rsidR="00DB2083" w:rsidRPr="004F5638" w:rsidRDefault="00DB2083" w:rsidP="00DB2083">
      <w:pPr>
        <w:numPr>
          <w:ilvl w:val="0"/>
          <w:numId w:val="12"/>
        </w:numPr>
        <w:spacing w:before="240"/>
        <w:textAlignment w:val="baseline"/>
        <w:rPr>
          <w:rFonts w:asciiTheme="minorHAnsi" w:hAnsiTheme="minorHAnsi" w:cstheme="minorHAnsi"/>
          <w:color w:val="000000"/>
          <w:lang w:eastAsia="en-GB"/>
        </w:rPr>
      </w:pPr>
      <w:r w:rsidRPr="004F5638">
        <w:rPr>
          <w:rFonts w:asciiTheme="minorHAnsi" w:hAnsiTheme="minorHAnsi" w:cstheme="minorHAnsi"/>
          <w:b/>
          <w:bCs/>
          <w:color w:val="000000"/>
          <w:shd w:val="clear" w:color="auto" w:fill="FFFFFF"/>
          <w:lang w:eastAsia="en-GB"/>
        </w:rPr>
        <w:t>Volunteering</w:t>
      </w:r>
      <w:r w:rsidRPr="004F5638">
        <w:rPr>
          <w:rFonts w:asciiTheme="minorHAnsi" w:hAnsiTheme="minorHAnsi" w:cstheme="minorHAnsi"/>
          <w:color w:val="000000"/>
          <w:shd w:val="clear" w:color="auto" w:fill="FFFFFF"/>
          <w:lang w:eastAsia="en-GB"/>
        </w:rPr>
        <w:t xml:space="preserve"> – choosing to give time to something useful, without getting paid and making a real difference to your community. (At least one hour per week)</w:t>
      </w:r>
    </w:p>
    <w:p w14:paraId="5D1BECBF" w14:textId="77777777" w:rsidR="00DB2083" w:rsidRPr="004F5638" w:rsidRDefault="00DB2083" w:rsidP="00DB2083">
      <w:pPr>
        <w:numPr>
          <w:ilvl w:val="0"/>
          <w:numId w:val="12"/>
        </w:numPr>
        <w:textAlignment w:val="baseline"/>
        <w:rPr>
          <w:rFonts w:asciiTheme="minorHAnsi" w:hAnsiTheme="minorHAnsi" w:cstheme="minorHAnsi"/>
          <w:color w:val="000000"/>
          <w:lang w:eastAsia="en-GB"/>
        </w:rPr>
      </w:pPr>
      <w:r w:rsidRPr="004F5638">
        <w:rPr>
          <w:rFonts w:asciiTheme="minorHAnsi" w:hAnsiTheme="minorHAnsi" w:cstheme="minorHAnsi"/>
          <w:b/>
          <w:bCs/>
          <w:color w:val="000000"/>
          <w:shd w:val="clear" w:color="auto" w:fill="FFFFFF"/>
          <w:lang w:eastAsia="en-GB"/>
        </w:rPr>
        <w:t>Physical</w:t>
      </w:r>
      <w:r w:rsidRPr="004F5638">
        <w:rPr>
          <w:rFonts w:asciiTheme="minorHAnsi" w:hAnsiTheme="minorHAnsi" w:cstheme="minorHAnsi"/>
          <w:color w:val="000000"/>
          <w:shd w:val="clear" w:color="auto" w:fill="FFFFFF"/>
          <w:lang w:eastAsia="en-GB"/>
        </w:rPr>
        <w:t xml:space="preserve"> – Get Active!  Anything that requires a sustained level of physical energy and involves doing a regular activity. (At least one hour per week)</w:t>
      </w:r>
    </w:p>
    <w:p w14:paraId="1356305C" w14:textId="77777777" w:rsidR="00DB2083" w:rsidRPr="004F5638" w:rsidRDefault="00DB2083" w:rsidP="00DB2083">
      <w:pPr>
        <w:numPr>
          <w:ilvl w:val="0"/>
          <w:numId w:val="12"/>
        </w:numPr>
        <w:textAlignment w:val="baseline"/>
        <w:rPr>
          <w:rFonts w:asciiTheme="minorHAnsi" w:hAnsiTheme="minorHAnsi" w:cstheme="minorHAnsi"/>
          <w:color w:val="000000"/>
          <w:lang w:eastAsia="en-GB"/>
        </w:rPr>
      </w:pPr>
      <w:r w:rsidRPr="004F5638">
        <w:rPr>
          <w:rFonts w:asciiTheme="minorHAnsi" w:hAnsiTheme="minorHAnsi" w:cstheme="minorHAnsi"/>
          <w:color w:val="000000"/>
          <w:shd w:val="clear" w:color="auto" w:fill="FFFFFF"/>
          <w:lang w:eastAsia="en-GB"/>
        </w:rPr>
        <w:t> </w:t>
      </w:r>
      <w:r w:rsidRPr="004F5638">
        <w:rPr>
          <w:rFonts w:asciiTheme="minorHAnsi" w:hAnsiTheme="minorHAnsi" w:cstheme="minorHAnsi"/>
          <w:b/>
          <w:bCs/>
          <w:color w:val="000000"/>
          <w:shd w:val="clear" w:color="auto" w:fill="FFFFFF"/>
          <w:lang w:eastAsia="en-GB"/>
        </w:rPr>
        <w:t>Skill</w:t>
      </w:r>
      <w:r w:rsidRPr="004F5638">
        <w:rPr>
          <w:rFonts w:asciiTheme="minorHAnsi" w:hAnsiTheme="minorHAnsi" w:cstheme="minorHAnsi"/>
          <w:color w:val="000000"/>
          <w:shd w:val="clear" w:color="auto" w:fill="FFFFFF"/>
          <w:lang w:eastAsia="en-GB"/>
        </w:rPr>
        <w:t xml:space="preserve"> – Develop practical and social skills and personal interests by developing a new skill or improving an existing one. (At least one hour per week)</w:t>
      </w:r>
    </w:p>
    <w:p w14:paraId="6C89EC25" w14:textId="77777777" w:rsidR="00DB2083" w:rsidRPr="004F5638" w:rsidRDefault="00DB2083" w:rsidP="00DB2083">
      <w:pPr>
        <w:numPr>
          <w:ilvl w:val="0"/>
          <w:numId w:val="12"/>
        </w:numPr>
        <w:textAlignment w:val="baseline"/>
        <w:rPr>
          <w:rFonts w:asciiTheme="minorHAnsi" w:hAnsiTheme="minorHAnsi" w:cstheme="minorHAnsi"/>
          <w:color w:val="000000"/>
          <w:lang w:eastAsia="en-GB"/>
        </w:rPr>
      </w:pPr>
      <w:r w:rsidRPr="004F5638">
        <w:rPr>
          <w:rFonts w:asciiTheme="minorHAnsi" w:hAnsiTheme="minorHAnsi" w:cstheme="minorHAnsi"/>
          <w:b/>
          <w:bCs/>
          <w:color w:val="000000"/>
          <w:shd w:val="clear" w:color="auto" w:fill="FFFFFF"/>
          <w:lang w:eastAsia="en-GB"/>
        </w:rPr>
        <w:t>Expedition</w:t>
      </w:r>
      <w:r w:rsidRPr="004F5638">
        <w:rPr>
          <w:rFonts w:asciiTheme="minorHAnsi" w:hAnsiTheme="minorHAnsi" w:cstheme="minorHAnsi"/>
          <w:color w:val="000000"/>
          <w:shd w:val="clear" w:color="auto" w:fill="FFFFFF"/>
          <w:lang w:eastAsia="en-GB"/>
        </w:rPr>
        <w:t xml:space="preserve"> – Planning, training &amp; completing a challenging expedition where you will be unaccompanied and self-sufficient. Learning new skills and working as a team.</w:t>
      </w:r>
    </w:p>
    <w:p w14:paraId="50DF388D" w14:textId="77777777" w:rsidR="00DB2083" w:rsidRPr="004F5638" w:rsidRDefault="00DB2083" w:rsidP="00DB2083">
      <w:pPr>
        <w:rPr>
          <w:rFonts w:asciiTheme="minorHAnsi" w:hAnsiTheme="minorHAnsi" w:cstheme="minorHAnsi"/>
          <w:lang w:eastAsia="en-GB"/>
        </w:rPr>
      </w:pPr>
    </w:p>
    <w:p w14:paraId="1E896A12" w14:textId="77777777" w:rsidR="00DB2083" w:rsidRPr="004F5638" w:rsidRDefault="00DB2083" w:rsidP="00DB2083">
      <w:pPr>
        <w:rPr>
          <w:rFonts w:asciiTheme="minorHAnsi" w:hAnsiTheme="minorHAnsi" w:cstheme="minorHAnsi"/>
          <w:lang w:eastAsia="en-GB"/>
        </w:rPr>
      </w:pPr>
      <w:r w:rsidRPr="004F5638">
        <w:rPr>
          <w:rFonts w:asciiTheme="minorHAnsi" w:hAnsiTheme="minorHAnsi" w:cstheme="minorHAnsi"/>
          <w:color w:val="000000"/>
          <w:shd w:val="clear" w:color="auto" w:fill="FFFFFF"/>
          <w:lang w:eastAsia="en-GB"/>
        </w:rPr>
        <w:t>At the end of the programme once all the areas have been assessed and validated students will be awarded the internationally recognised Bronze DofE Award.</w:t>
      </w:r>
    </w:p>
    <w:p w14:paraId="31619EA9" w14:textId="77777777" w:rsidR="00382ADA" w:rsidRDefault="00382ADA" w:rsidP="00DB2083">
      <w:pPr>
        <w:rPr>
          <w:rFonts w:asciiTheme="minorHAnsi" w:hAnsiTheme="minorHAnsi" w:cstheme="minorHAnsi"/>
          <w:color w:val="000000"/>
          <w:shd w:val="clear" w:color="auto" w:fill="FFFFFF"/>
          <w:lang w:eastAsia="en-GB"/>
        </w:rPr>
      </w:pPr>
    </w:p>
    <w:p w14:paraId="18B6EDC9" w14:textId="06637A90" w:rsidR="00DB2083" w:rsidRPr="004F5638" w:rsidRDefault="00DB2083" w:rsidP="00DB2083">
      <w:pPr>
        <w:rPr>
          <w:rFonts w:asciiTheme="minorHAnsi" w:hAnsiTheme="minorHAnsi" w:cstheme="minorHAnsi"/>
          <w:lang w:eastAsia="en-GB"/>
        </w:rPr>
      </w:pPr>
      <w:r w:rsidRPr="004F5638">
        <w:rPr>
          <w:rFonts w:asciiTheme="minorHAnsi" w:hAnsiTheme="minorHAnsi" w:cstheme="minorHAnsi"/>
          <w:color w:val="000000"/>
          <w:shd w:val="clear" w:color="auto" w:fill="FFFFFF"/>
          <w:lang w:eastAsia="en-GB"/>
        </w:rPr>
        <w:t>The underlying focus of DofE is developing a young person’s independence, they are in the driving seat! There will be regular meetings to support participants to make progress the onus is on them to manage their ‘pathway’ through the DofE, parent/carer support is encouraged!</w:t>
      </w:r>
    </w:p>
    <w:p w14:paraId="050CC9ED" w14:textId="77777777" w:rsidR="00636291" w:rsidRPr="004F5638" w:rsidRDefault="00636291" w:rsidP="00DB2083">
      <w:pPr>
        <w:rPr>
          <w:rFonts w:asciiTheme="minorHAnsi" w:hAnsiTheme="minorHAnsi" w:cstheme="minorHAnsi"/>
          <w:color w:val="000000"/>
          <w:shd w:val="clear" w:color="auto" w:fill="FFFFFF"/>
          <w:lang w:eastAsia="en-GB"/>
        </w:rPr>
      </w:pPr>
    </w:p>
    <w:p w14:paraId="3CCD092B" w14:textId="5997515E" w:rsidR="00DB2083" w:rsidRPr="004F5638" w:rsidRDefault="00DB2083" w:rsidP="00DB2083">
      <w:pPr>
        <w:rPr>
          <w:rFonts w:asciiTheme="minorHAnsi" w:hAnsiTheme="minorHAnsi" w:cstheme="minorHAnsi"/>
          <w:bCs/>
          <w:color w:val="000000"/>
          <w:shd w:val="clear" w:color="auto" w:fill="FFFFFF"/>
          <w:lang w:eastAsia="en-GB"/>
        </w:rPr>
      </w:pPr>
      <w:r w:rsidRPr="004F5638">
        <w:rPr>
          <w:rFonts w:asciiTheme="minorHAnsi" w:hAnsiTheme="minorHAnsi" w:cstheme="minorHAnsi"/>
          <w:color w:val="000000"/>
          <w:shd w:val="clear" w:color="auto" w:fill="FFFFFF"/>
          <w:lang w:eastAsia="en-GB"/>
        </w:rPr>
        <w:t xml:space="preserve">The </w:t>
      </w:r>
      <w:r w:rsidR="00636291" w:rsidRPr="004F5638">
        <w:rPr>
          <w:rFonts w:asciiTheme="minorHAnsi" w:hAnsiTheme="minorHAnsi" w:cstheme="minorHAnsi"/>
          <w:color w:val="000000"/>
          <w:shd w:val="clear" w:color="auto" w:fill="FFFFFF"/>
          <w:lang w:eastAsia="en-GB"/>
        </w:rPr>
        <w:t xml:space="preserve">total </w:t>
      </w:r>
      <w:r w:rsidRPr="004F5638">
        <w:rPr>
          <w:rFonts w:asciiTheme="minorHAnsi" w:hAnsiTheme="minorHAnsi" w:cstheme="minorHAnsi"/>
          <w:color w:val="000000"/>
          <w:shd w:val="clear" w:color="auto" w:fill="FFFFFF"/>
          <w:lang w:eastAsia="en-GB"/>
        </w:rPr>
        <w:t xml:space="preserve">cost for this programme is </w:t>
      </w:r>
      <w:r w:rsidRPr="004F5638">
        <w:rPr>
          <w:rFonts w:asciiTheme="minorHAnsi" w:hAnsiTheme="minorHAnsi" w:cstheme="minorHAnsi"/>
          <w:b/>
          <w:color w:val="000000"/>
          <w:shd w:val="clear" w:color="auto" w:fill="FFFFFF"/>
          <w:lang w:eastAsia="en-GB"/>
        </w:rPr>
        <w:t>£250</w:t>
      </w:r>
      <w:r w:rsidR="00636291" w:rsidRPr="004F5638">
        <w:rPr>
          <w:rFonts w:asciiTheme="minorHAnsi" w:hAnsiTheme="minorHAnsi" w:cstheme="minorHAnsi"/>
          <w:bCs/>
          <w:color w:val="000000"/>
          <w:shd w:val="clear" w:color="auto" w:fill="FFFFFF"/>
          <w:lang w:eastAsia="en-GB"/>
        </w:rPr>
        <w:t xml:space="preserve"> (£50 non-refundable registration, £200 Expedition through Cheney School)</w:t>
      </w:r>
      <w:r w:rsidR="00382ADA">
        <w:rPr>
          <w:rFonts w:asciiTheme="minorHAnsi" w:hAnsiTheme="minorHAnsi" w:cstheme="minorHAnsi"/>
          <w:bCs/>
          <w:color w:val="000000"/>
          <w:shd w:val="clear" w:color="auto" w:fill="FFFFFF"/>
          <w:lang w:eastAsia="en-GB"/>
        </w:rPr>
        <w:t>.</w:t>
      </w:r>
    </w:p>
    <w:p w14:paraId="20E58599" w14:textId="3A08D9FB" w:rsidR="00DB2083" w:rsidRPr="004F5638" w:rsidRDefault="00DB2083" w:rsidP="00DB2083">
      <w:pPr>
        <w:rPr>
          <w:rFonts w:asciiTheme="minorHAnsi" w:hAnsiTheme="minorHAnsi" w:cstheme="minorHAnsi"/>
          <w:color w:val="322C2A"/>
        </w:rPr>
      </w:pPr>
      <w:r w:rsidRPr="004F5638">
        <w:rPr>
          <w:rFonts w:asciiTheme="minorHAnsi" w:hAnsiTheme="minorHAnsi" w:cstheme="minorHAnsi"/>
          <w:color w:val="322C2A"/>
        </w:rPr>
        <w:t>Pupil Premium students will have this discounted by 50%, to pay a total of </w:t>
      </w:r>
      <w:r w:rsidRPr="004F5638">
        <w:rPr>
          <w:rFonts w:asciiTheme="minorHAnsi" w:hAnsiTheme="minorHAnsi" w:cstheme="minorHAnsi"/>
          <w:b/>
          <w:bCs/>
          <w:color w:val="322C2A"/>
        </w:rPr>
        <w:t>£125.</w:t>
      </w:r>
      <w:r w:rsidRPr="004F5638">
        <w:rPr>
          <w:rFonts w:asciiTheme="minorHAnsi" w:hAnsiTheme="minorHAnsi" w:cstheme="minorHAnsi"/>
          <w:color w:val="322C2A"/>
        </w:rPr>
        <w:t xml:space="preserve"> If your child is a Pupil Premium student and this payment will cause you financial difficulty, please </w:t>
      </w:r>
      <w:r w:rsidR="00382ADA">
        <w:rPr>
          <w:rFonts w:asciiTheme="minorHAnsi" w:hAnsiTheme="minorHAnsi" w:cstheme="minorHAnsi"/>
          <w:color w:val="322C2A"/>
        </w:rPr>
        <w:t xml:space="preserve">contact </w:t>
      </w:r>
      <w:r w:rsidR="00636291" w:rsidRPr="004F5638">
        <w:rPr>
          <w:rFonts w:asciiTheme="minorHAnsi" w:hAnsiTheme="minorHAnsi" w:cstheme="minorHAnsi"/>
          <w:color w:val="322C2A"/>
        </w:rPr>
        <w:t>the DofE Team</w:t>
      </w:r>
      <w:r w:rsidRPr="004F5638">
        <w:rPr>
          <w:rFonts w:asciiTheme="minorHAnsi" w:hAnsiTheme="minorHAnsi" w:cstheme="minorHAnsi"/>
          <w:color w:val="322C2A"/>
        </w:rPr>
        <w:t>.</w:t>
      </w:r>
    </w:p>
    <w:p w14:paraId="05B3695B" w14:textId="3C3488A9" w:rsidR="00636291" w:rsidRPr="004F5638" w:rsidRDefault="00636291" w:rsidP="00DB2083">
      <w:pPr>
        <w:rPr>
          <w:rFonts w:asciiTheme="minorHAnsi" w:hAnsiTheme="minorHAnsi" w:cstheme="minorHAnsi"/>
          <w:color w:val="322C2A"/>
        </w:rPr>
      </w:pPr>
    </w:p>
    <w:p w14:paraId="466B7EAE" w14:textId="77ED1C4F" w:rsidR="00636291" w:rsidRPr="004F5638" w:rsidRDefault="00636291" w:rsidP="00DB2083">
      <w:pPr>
        <w:rPr>
          <w:rFonts w:asciiTheme="minorHAnsi" w:hAnsiTheme="minorHAnsi" w:cstheme="minorHAnsi"/>
          <w:color w:val="322C2A"/>
        </w:rPr>
      </w:pPr>
      <w:r w:rsidRPr="004F5638">
        <w:rPr>
          <w:rFonts w:asciiTheme="minorHAnsi" w:hAnsiTheme="minorHAnsi" w:cstheme="minorHAnsi"/>
          <w:b/>
          <w:bCs/>
          <w:color w:val="322C2A"/>
        </w:rPr>
        <w:t>Registration:</w:t>
      </w:r>
      <w:r w:rsidRPr="004F5638">
        <w:rPr>
          <w:rFonts w:asciiTheme="minorHAnsi" w:hAnsiTheme="minorHAnsi" w:cstheme="minorHAnsi"/>
          <w:color w:val="322C2A"/>
        </w:rPr>
        <w:t xml:space="preserve"> </w:t>
      </w:r>
      <w:r w:rsidR="004F5638" w:rsidRPr="004F5638">
        <w:rPr>
          <w:rFonts w:asciiTheme="minorHAnsi" w:hAnsiTheme="minorHAnsi" w:cstheme="minorHAnsi"/>
          <w:color w:val="322C2A"/>
        </w:rPr>
        <w:t>I</w:t>
      </w:r>
      <w:r w:rsidR="008A7CF6">
        <w:rPr>
          <w:rFonts w:asciiTheme="minorHAnsi" w:hAnsiTheme="minorHAnsi" w:cstheme="minorHAnsi"/>
          <w:color w:val="322C2A"/>
        </w:rPr>
        <w:t>f your child</w:t>
      </w:r>
      <w:r w:rsidRPr="004F5638">
        <w:rPr>
          <w:rFonts w:asciiTheme="minorHAnsi" w:hAnsiTheme="minorHAnsi" w:cstheme="minorHAnsi"/>
          <w:color w:val="322C2A"/>
        </w:rPr>
        <w:t xml:space="preserve"> wishes to register to take part in the DofE programme please complete this registration form: </w:t>
      </w:r>
      <w:hyperlink r:id="rId7" w:history="1">
        <w:r w:rsidRPr="004F5638">
          <w:rPr>
            <w:rStyle w:val="Hyperlink"/>
            <w:rFonts w:asciiTheme="minorHAnsi" w:hAnsiTheme="minorHAnsi" w:cstheme="minorHAnsi"/>
          </w:rPr>
          <w:t>https://forms.gle/nFkH6wm9EifyQzV46</w:t>
        </w:r>
      </w:hyperlink>
      <w:r w:rsidRPr="004F5638">
        <w:rPr>
          <w:rFonts w:asciiTheme="minorHAnsi" w:hAnsiTheme="minorHAnsi" w:cstheme="minorHAnsi"/>
        </w:rPr>
        <w:t xml:space="preserve">  </w:t>
      </w:r>
    </w:p>
    <w:p w14:paraId="59BDFA94" w14:textId="77777777" w:rsidR="00636291" w:rsidRPr="004F5638" w:rsidRDefault="00636291" w:rsidP="00DB2083">
      <w:pPr>
        <w:rPr>
          <w:rFonts w:asciiTheme="minorHAnsi" w:hAnsiTheme="minorHAnsi" w:cstheme="minorHAnsi"/>
          <w:color w:val="322C2A"/>
        </w:rPr>
      </w:pPr>
    </w:p>
    <w:p w14:paraId="462B2D73" w14:textId="1D13CCEB" w:rsidR="00A41347" w:rsidRDefault="00382ADA" w:rsidP="00A41347">
      <w:pPr>
        <w:rPr>
          <w:rFonts w:asciiTheme="minorHAnsi" w:hAnsiTheme="minorHAnsi" w:cstheme="minorHAnsi"/>
          <w:color w:val="000000"/>
          <w:shd w:val="clear" w:color="auto" w:fill="FFFFFF"/>
          <w:lang w:eastAsia="en-GB"/>
        </w:rPr>
      </w:pPr>
      <w:r>
        <w:rPr>
          <w:rFonts w:asciiTheme="minorHAnsi" w:hAnsiTheme="minorHAnsi" w:cstheme="minorHAnsi"/>
          <w:color w:val="000000"/>
          <w:shd w:val="clear" w:color="auto" w:fill="FFFFFF"/>
          <w:lang w:eastAsia="en-GB"/>
        </w:rPr>
        <w:t>Deadlines:</w:t>
      </w:r>
    </w:p>
    <w:p w14:paraId="1BA911F0" w14:textId="77777777" w:rsidR="003C6900" w:rsidRPr="004F5638" w:rsidRDefault="003C6900" w:rsidP="00A41347">
      <w:pPr>
        <w:rPr>
          <w:rFonts w:asciiTheme="minorHAnsi" w:hAnsiTheme="minorHAnsi" w:cstheme="minorHAnsi"/>
          <w:color w:val="000000"/>
          <w:shd w:val="clear" w:color="auto" w:fill="FFFFFF"/>
          <w:lang w:eastAsia="en-GB"/>
        </w:rPr>
      </w:pPr>
    </w:p>
    <w:p w14:paraId="5B799EFE" w14:textId="530EF8EB" w:rsidR="004F5638" w:rsidRPr="003101E2" w:rsidRDefault="003C6900" w:rsidP="003C6900">
      <w:pPr>
        <w:pStyle w:val="ListParagraph"/>
        <w:numPr>
          <w:ilvl w:val="0"/>
          <w:numId w:val="14"/>
        </w:numPr>
        <w:rPr>
          <w:rFonts w:asciiTheme="minorHAnsi" w:hAnsiTheme="minorHAnsi" w:cstheme="minorHAnsi"/>
          <w:b/>
          <w:color w:val="000000"/>
        </w:rPr>
      </w:pPr>
      <w:r w:rsidRPr="003101E2">
        <w:rPr>
          <w:rFonts w:asciiTheme="minorHAnsi" w:hAnsiTheme="minorHAnsi" w:cstheme="minorHAnsi"/>
          <w:b/>
          <w:color w:val="000000"/>
        </w:rPr>
        <w:t xml:space="preserve">Registration by </w:t>
      </w:r>
      <w:r w:rsidR="003101E2" w:rsidRPr="003101E2">
        <w:rPr>
          <w:rFonts w:asciiTheme="minorHAnsi" w:hAnsiTheme="minorHAnsi" w:cstheme="minorHAnsi"/>
          <w:b/>
          <w:color w:val="000000"/>
        </w:rPr>
        <w:t>12/01</w:t>
      </w:r>
      <w:r w:rsidR="008C5C5C">
        <w:rPr>
          <w:rFonts w:asciiTheme="minorHAnsi" w:hAnsiTheme="minorHAnsi" w:cstheme="minorHAnsi"/>
          <w:b/>
          <w:color w:val="000000"/>
        </w:rPr>
        <w:t>/20</w:t>
      </w:r>
    </w:p>
    <w:p w14:paraId="2A547F98" w14:textId="15605A04" w:rsidR="004F5638" w:rsidRPr="003C6900" w:rsidRDefault="004F5638" w:rsidP="003C6900">
      <w:pPr>
        <w:pStyle w:val="ListParagraph"/>
        <w:numPr>
          <w:ilvl w:val="0"/>
          <w:numId w:val="14"/>
        </w:numPr>
        <w:rPr>
          <w:rFonts w:asciiTheme="minorHAnsi" w:hAnsiTheme="minorHAnsi" w:cstheme="minorHAnsi"/>
          <w:color w:val="000000"/>
        </w:rPr>
      </w:pPr>
      <w:r w:rsidRPr="003C6900">
        <w:rPr>
          <w:rFonts w:asciiTheme="minorHAnsi" w:hAnsiTheme="minorHAnsi" w:cstheme="minorHAnsi"/>
          <w:color w:val="000000"/>
        </w:rPr>
        <w:t>Payment of the non-refundable registration</w:t>
      </w:r>
      <w:r w:rsidR="003C6900" w:rsidRPr="003C6900">
        <w:rPr>
          <w:rFonts w:asciiTheme="minorHAnsi" w:hAnsiTheme="minorHAnsi" w:cstheme="minorHAnsi"/>
          <w:color w:val="000000"/>
        </w:rPr>
        <w:t xml:space="preserve"> </w:t>
      </w:r>
      <w:r w:rsidR="003C6900" w:rsidRPr="003101E2">
        <w:rPr>
          <w:rFonts w:asciiTheme="minorHAnsi" w:hAnsiTheme="minorHAnsi" w:cstheme="minorHAnsi"/>
          <w:b/>
          <w:color w:val="000000"/>
        </w:rPr>
        <w:t xml:space="preserve">by </w:t>
      </w:r>
      <w:r w:rsidR="003101E2" w:rsidRPr="003101E2">
        <w:rPr>
          <w:rFonts w:asciiTheme="minorHAnsi" w:hAnsiTheme="minorHAnsi" w:cstheme="minorHAnsi"/>
          <w:b/>
          <w:color w:val="000000"/>
        </w:rPr>
        <w:t>02 February</w:t>
      </w:r>
      <w:r w:rsidR="003C6900" w:rsidRPr="003101E2">
        <w:rPr>
          <w:rFonts w:asciiTheme="minorHAnsi" w:hAnsiTheme="minorHAnsi" w:cstheme="minorHAnsi"/>
          <w:b/>
          <w:color w:val="000000"/>
        </w:rPr>
        <w:t xml:space="preserve"> 2020</w:t>
      </w:r>
      <w:r w:rsidRPr="003101E2">
        <w:rPr>
          <w:rFonts w:asciiTheme="minorHAnsi" w:hAnsiTheme="minorHAnsi" w:cstheme="minorHAnsi"/>
          <w:b/>
          <w:color w:val="000000"/>
        </w:rPr>
        <w:t xml:space="preserve">: </w:t>
      </w:r>
      <w:r w:rsidR="003C6900" w:rsidRPr="003101E2">
        <w:rPr>
          <w:rFonts w:asciiTheme="minorHAnsi" w:hAnsiTheme="minorHAnsi" w:cstheme="minorHAnsi"/>
          <w:b/>
          <w:color w:val="000000"/>
        </w:rPr>
        <w:t>£50</w:t>
      </w:r>
      <w:r w:rsidR="003101E2">
        <w:rPr>
          <w:rFonts w:asciiTheme="minorHAnsi" w:hAnsiTheme="minorHAnsi" w:cstheme="minorHAnsi"/>
          <w:b/>
          <w:color w:val="000000"/>
        </w:rPr>
        <w:t xml:space="preserve"> </w:t>
      </w:r>
    </w:p>
    <w:p w14:paraId="77A756B7" w14:textId="1C92AEEC" w:rsidR="004F5638" w:rsidRPr="00382ADA" w:rsidRDefault="004F5638" w:rsidP="00382ADA">
      <w:pPr>
        <w:pStyle w:val="ListParagraph"/>
        <w:numPr>
          <w:ilvl w:val="0"/>
          <w:numId w:val="14"/>
        </w:numPr>
        <w:rPr>
          <w:rFonts w:asciiTheme="minorHAnsi" w:hAnsiTheme="minorHAnsi" w:cstheme="minorHAnsi"/>
          <w:color w:val="000000"/>
        </w:rPr>
      </w:pPr>
      <w:r w:rsidRPr="00382ADA">
        <w:rPr>
          <w:rFonts w:asciiTheme="minorHAnsi" w:hAnsiTheme="minorHAnsi" w:cstheme="minorHAnsi"/>
          <w:color w:val="000000"/>
        </w:rPr>
        <w:t xml:space="preserve">Expedition </w:t>
      </w:r>
      <w:r w:rsidR="003101E2">
        <w:rPr>
          <w:rFonts w:asciiTheme="minorHAnsi" w:hAnsiTheme="minorHAnsi" w:cstheme="minorHAnsi"/>
          <w:color w:val="000000"/>
        </w:rPr>
        <w:t>payment one 28 February 2020:</w:t>
      </w:r>
      <w:r w:rsidR="00763F50">
        <w:rPr>
          <w:rFonts w:asciiTheme="minorHAnsi" w:hAnsiTheme="minorHAnsi" w:cstheme="minorHAnsi"/>
          <w:color w:val="000000"/>
        </w:rPr>
        <w:t xml:space="preserve"> £100 and </w:t>
      </w:r>
      <w:bookmarkStart w:id="0" w:name="_GoBack"/>
      <w:bookmarkEnd w:id="0"/>
      <w:r w:rsidR="003101E2">
        <w:rPr>
          <w:rFonts w:asciiTheme="minorHAnsi" w:hAnsiTheme="minorHAnsi" w:cstheme="minorHAnsi"/>
          <w:color w:val="000000"/>
        </w:rPr>
        <w:t>(£37.50 for pp)</w:t>
      </w:r>
    </w:p>
    <w:p w14:paraId="1D9A1DA8" w14:textId="67EAFF82" w:rsidR="004F5638" w:rsidRPr="00382ADA" w:rsidRDefault="004F5638" w:rsidP="00382ADA">
      <w:pPr>
        <w:pStyle w:val="ListParagraph"/>
        <w:numPr>
          <w:ilvl w:val="0"/>
          <w:numId w:val="14"/>
        </w:numPr>
        <w:rPr>
          <w:rFonts w:asciiTheme="minorHAnsi" w:hAnsiTheme="minorHAnsi" w:cstheme="minorHAnsi"/>
          <w:color w:val="000000"/>
        </w:rPr>
      </w:pPr>
      <w:r w:rsidRPr="00382ADA">
        <w:rPr>
          <w:rFonts w:asciiTheme="minorHAnsi" w:hAnsiTheme="minorHAnsi" w:cstheme="minorHAnsi"/>
          <w:color w:val="000000"/>
        </w:rPr>
        <w:t>Expedition paym</w:t>
      </w:r>
      <w:r w:rsidR="003101E2">
        <w:rPr>
          <w:rFonts w:asciiTheme="minorHAnsi" w:hAnsiTheme="minorHAnsi" w:cstheme="minorHAnsi"/>
          <w:color w:val="000000"/>
        </w:rPr>
        <w:t>ent two 31 March 2020:</w:t>
      </w:r>
      <w:r w:rsidR="00763F50">
        <w:rPr>
          <w:rFonts w:asciiTheme="minorHAnsi" w:hAnsiTheme="minorHAnsi" w:cstheme="minorHAnsi"/>
          <w:color w:val="000000"/>
        </w:rPr>
        <w:t xml:space="preserve"> £100 and</w:t>
      </w:r>
      <w:r w:rsidR="003101E2">
        <w:rPr>
          <w:rFonts w:asciiTheme="minorHAnsi" w:hAnsiTheme="minorHAnsi" w:cstheme="minorHAnsi"/>
          <w:color w:val="000000"/>
        </w:rPr>
        <w:t xml:space="preserve"> (£37.50 for pp)</w:t>
      </w:r>
    </w:p>
    <w:p w14:paraId="1807B665" w14:textId="77777777" w:rsidR="00A41347" w:rsidRPr="004F5638" w:rsidRDefault="00A41347" w:rsidP="00A41347">
      <w:pPr>
        <w:rPr>
          <w:rFonts w:asciiTheme="minorHAnsi" w:hAnsiTheme="minorHAnsi" w:cstheme="minorHAnsi"/>
          <w:color w:val="322C2A"/>
        </w:rPr>
      </w:pPr>
    </w:p>
    <w:p w14:paraId="7AECFECE" w14:textId="4C0AB17E" w:rsidR="00A41347" w:rsidRPr="004F5638" w:rsidRDefault="00A41347" w:rsidP="00A41347">
      <w:pPr>
        <w:rPr>
          <w:rFonts w:asciiTheme="minorHAnsi" w:hAnsiTheme="minorHAnsi" w:cstheme="minorHAnsi"/>
          <w:color w:val="322C2A"/>
        </w:rPr>
      </w:pPr>
      <w:r w:rsidRPr="004F5638">
        <w:rPr>
          <w:rFonts w:asciiTheme="minorHAnsi" w:hAnsiTheme="minorHAnsi" w:cstheme="minorHAnsi"/>
          <w:color w:val="322C2A"/>
        </w:rPr>
        <w:t xml:space="preserve">The payment schedule is set up on </w:t>
      </w:r>
      <w:r w:rsidR="004F5638" w:rsidRPr="004F5638">
        <w:rPr>
          <w:rFonts w:asciiTheme="minorHAnsi" w:hAnsiTheme="minorHAnsi" w:cstheme="minorHAnsi"/>
          <w:color w:val="322C2A"/>
        </w:rPr>
        <w:t>P</w:t>
      </w:r>
      <w:r w:rsidRPr="004F5638">
        <w:rPr>
          <w:rFonts w:asciiTheme="minorHAnsi" w:hAnsiTheme="minorHAnsi" w:cstheme="minorHAnsi"/>
          <w:color w:val="322C2A"/>
        </w:rPr>
        <w:t>arent</w:t>
      </w:r>
      <w:r w:rsidR="004F5638" w:rsidRPr="004F5638">
        <w:rPr>
          <w:rFonts w:asciiTheme="minorHAnsi" w:hAnsiTheme="minorHAnsi" w:cstheme="minorHAnsi"/>
          <w:color w:val="322C2A"/>
        </w:rPr>
        <w:t>P</w:t>
      </w:r>
      <w:r w:rsidRPr="004F5638">
        <w:rPr>
          <w:rFonts w:asciiTheme="minorHAnsi" w:hAnsiTheme="minorHAnsi" w:cstheme="minorHAnsi"/>
          <w:color w:val="322C2A"/>
        </w:rPr>
        <w:t xml:space="preserve">ay with the reference </w:t>
      </w:r>
      <w:r w:rsidRPr="003C6900">
        <w:rPr>
          <w:rFonts w:asciiTheme="minorHAnsi" w:hAnsiTheme="minorHAnsi" w:cstheme="minorHAnsi"/>
          <w:b/>
          <w:color w:val="322C2A"/>
        </w:rPr>
        <w:t>"DofE Bronze Award"</w:t>
      </w:r>
      <w:r w:rsidRPr="004F5638">
        <w:rPr>
          <w:rFonts w:asciiTheme="minorHAnsi" w:hAnsiTheme="minorHAnsi" w:cstheme="minorHAnsi"/>
          <w:color w:val="322C2A"/>
        </w:rPr>
        <w:t>.</w:t>
      </w:r>
    </w:p>
    <w:p w14:paraId="70F814ED" w14:textId="5147FDF9" w:rsidR="00A41347" w:rsidRPr="004F5638" w:rsidRDefault="00A41347" w:rsidP="00A41347">
      <w:pPr>
        <w:rPr>
          <w:rFonts w:asciiTheme="minorHAnsi" w:hAnsiTheme="minorHAnsi" w:cstheme="minorHAnsi"/>
          <w:color w:val="322C2A"/>
          <w:highlight w:val="yellow"/>
        </w:rPr>
      </w:pPr>
    </w:p>
    <w:p w14:paraId="51E71312" w14:textId="02B025F3" w:rsidR="004F5638" w:rsidRPr="004F5638" w:rsidRDefault="004F5638" w:rsidP="00A41347">
      <w:pPr>
        <w:rPr>
          <w:rFonts w:asciiTheme="minorHAnsi" w:hAnsiTheme="minorHAnsi" w:cstheme="minorHAnsi"/>
          <w:color w:val="322C2A"/>
        </w:rPr>
      </w:pPr>
      <w:r w:rsidRPr="004F5638">
        <w:rPr>
          <w:rFonts w:asciiTheme="minorHAnsi" w:hAnsiTheme="minorHAnsi" w:cstheme="minorHAnsi"/>
          <w:color w:val="322C2A"/>
        </w:rPr>
        <w:t>If payments are not received by the dates given above</w:t>
      </w:r>
      <w:r w:rsidR="003C6900">
        <w:rPr>
          <w:rFonts w:asciiTheme="minorHAnsi" w:hAnsiTheme="minorHAnsi" w:cstheme="minorHAnsi"/>
          <w:color w:val="322C2A"/>
        </w:rPr>
        <w:t>,</w:t>
      </w:r>
      <w:r w:rsidRPr="004F5638">
        <w:rPr>
          <w:rFonts w:asciiTheme="minorHAnsi" w:hAnsiTheme="minorHAnsi" w:cstheme="minorHAnsi"/>
          <w:color w:val="322C2A"/>
        </w:rPr>
        <w:t xml:space="preserve"> then your child will not be able to complete the DofE programme.</w:t>
      </w:r>
    </w:p>
    <w:p w14:paraId="4B8408DF" w14:textId="235528BB" w:rsidR="004F5638" w:rsidRPr="004F5638" w:rsidRDefault="004F5638" w:rsidP="00A41347">
      <w:pPr>
        <w:rPr>
          <w:rFonts w:asciiTheme="minorHAnsi" w:hAnsiTheme="minorHAnsi" w:cstheme="minorHAnsi"/>
          <w:color w:val="322C2A"/>
        </w:rPr>
      </w:pPr>
    </w:p>
    <w:p w14:paraId="304370D4" w14:textId="77777777" w:rsidR="004F5638" w:rsidRPr="004F5638" w:rsidRDefault="004F5638" w:rsidP="00A41347">
      <w:pPr>
        <w:rPr>
          <w:rFonts w:asciiTheme="minorHAnsi" w:hAnsiTheme="minorHAnsi" w:cstheme="minorHAnsi"/>
          <w:color w:val="322C2A"/>
        </w:rPr>
      </w:pPr>
      <w:r w:rsidRPr="004F5638">
        <w:rPr>
          <w:rFonts w:asciiTheme="minorHAnsi" w:hAnsiTheme="minorHAnsi" w:cstheme="minorHAnsi"/>
          <w:color w:val="322C2A"/>
        </w:rPr>
        <w:t xml:space="preserve">Further details of the programme: </w:t>
      </w:r>
      <w:hyperlink r:id="rId8" w:history="1">
        <w:r w:rsidRPr="004F5638">
          <w:rPr>
            <w:rStyle w:val="Hyperlink"/>
            <w:rFonts w:asciiTheme="minorHAnsi" w:hAnsiTheme="minorHAnsi" w:cstheme="minorHAnsi"/>
          </w:rPr>
          <w:t>https://drive.google.com/file/d/1kzR3FbSNJVOC6lJNPxdmneyvCV8TIgkG/view?usp=sharing</w:t>
        </w:r>
      </w:hyperlink>
      <w:r w:rsidRPr="004F5638">
        <w:rPr>
          <w:rFonts w:asciiTheme="minorHAnsi" w:hAnsiTheme="minorHAnsi" w:cstheme="minorHAnsi"/>
          <w:color w:val="322C2A"/>
        </w:rPr>
        <w:t xml:space="preserve"> </w:t>
      </w:r>
    </w:p>
    <w:p w14:paraId="53F66D38" w14:textId="77777777" w:rsidR="004F5638" w:rsidRPr="004F5638" w:rsidRDefault="004F5638" w:rsidP="00A41347">
      <w:pPr>
        <w:rPr>
          <w:rFonts w:asciiTheme="minorHAnsi" w:hAnsiTheme="minorHAnsi" w:cstheme="minorHAnsi"/>
          <w:color w:val="322C2A"/>
        </w:rPr>
      </w:pPr>
    </w:p>
    <w:p w14:paraId="221F4926" w14:textId="28EDAF23" w:rsidR="00A41347" w:rsidRPr="004F5638" w:rsidRDefault="00A41347" w:rsidP="00A41347">
      <w:pPr>
        <w:rPr>
          <w:rFonts w:asciiTheme="minorHAnsi" w:hAnsiTheme="minorHAnsi" w:cstheme="minorHAnsi"/>
          <w:color w:val="322C2A"/>
        </w:rPr>
      </w:pPr>
      <w:r w:rsidRPr="004F5638">
        <w:rPr>
          <w:rFonts w:asciiTheme="minorHAnsi" w:hAnsiTheme="minorHAnsi" w:cstheme="minorHAnsi"/>
        </w:rPr>
        <w:t xml:space="preserve">The programme is running for 6-9 months beginning in </w:t>
      </w:r>
      <w:r w:rsidR="00382ADA">
        <w:rPr>
          <w:rFonts w:asciiTheme="minorHAnsi" w:hAnsiTheme="minorHAnsi" w:cstheme="minorHAnsi"/>
        </w:rPr>
        <w:t>January and</w:t>
      </w:r>
      <w:r w:rsidRPr="004F5638">
        <w:rPr>
          <w:rFonts w:asciiTheme="minorHAnsi" w:hAnsiTheme="minorHAnsi" w:cstheme="minorHAnsi"/>
        </w:rPr>
        <w:t xml:space="preserve"> finishing in July 2020</w:t>
      </w:r>
    </w:p>
    <w:p w14:paraId="1E89ED8B" w14:textId="77777777" w:rsidR="004F5638" w:rsidRPr="004F5638" w:rsidRDefault="00A41347" w:rsidP="00A41347">
      <w:pPr>
        <w:rPr>
          <w:rFonts w:asciiTheme="minorHAnsi" w:hAnsiTheme="minorHAnsi" w:cstheme="minorHAnsi"/>
          <w:color w:val="322C2A"/>
        </w:rPr>
      </w:pPr>
      <w:r w:rsidRPr="004F5638">
        <w:rPr>
          <w:rFonts w:asciiTheme="minorHAnsi" w:hAnsiTheme="minorHAnsi" w:cstheme="minorHAnsi"/>
          <w:color w:val="322C2A"/>
        </w:rPr>
        <w:t>If you have any questions, please do not hesitate to contact the Do</w:t>
      </w:r>
      <w:r w:rsidR="004F5638" w:rsidRPr="004F5638">
        <w:rPr>
          <w:rFonts w:asciiTheme="minorHAnsi" w:hAnsiTheme="minorHAnsi" w:cstheme="minorHAnsi"/>
          <w:color w:val="322C2A"/>
        </w:rPr>
        <w:t>f</w:t>
      </w:r>
      <w:r w:rsidRPr="004F5638">
        <w:rPr>
          <w:rFonts w:asciiTheme="minorHAnsi" w:hAnsiTheme="minorHAnsi" w:cstheme="minorHAnsi"/>
          <w:color w:val="322C2A"/>
        </w:rPr>
        <w:t>E</w:t>
      </w:r>
      <w:r w:rsidR="004F5638" w:rsidRPr="004F5638">
        <w:rPr>
          <w:rFonts w:asciiTheme="minorHAnsi" w:hAnsiTheme="minorHAnsi" w:cstheme="minorHAnsi"/>
          <w:color w:val="322C2A"/>
        </w:rPr>
        <w:t xml:space="preserve"> T</w:t>
      </w:r>
      <w:r w:rsidRPr="004F5638">
        <w:rPr>
          <w:rFonts w:asciiTheme="minorHAnsi" w:hAnsiTheme="minorHAnsi" w:cstheme="minorHAnsi"/>
          <w:color w:val="322C2A"/>
        </w:rPr>
        <w:t>eam: </w:t>
      </w:r>
      <w:r w:rsidR="004F5638" w:rsidRPr="004F5638">
        <w:rPr>
          <w:rFonts w:asciiTheme="minorHAnsi" w:hAnsiTheme="minorHAnsi" w:cstheme="minorHAnsi"/>
          <w:color w:val="322C2A"/>
        </w:rPr>
        <w:t xml:space="preserve"> </w:t>
      </w:r>
    </w:p>
    <w:p w14:paraId="2545FB5E" w14:textId="4C276ACF" w:rsidR="00A41347" w:rsidRPr="004F5638" w:rsidRDefault="00763F50" w:rsidP="00A41347">
      <w:pPr>
        <w:rPr>
          <w:rFonts w:asciiTheme="minorHAnsi" w:hAnsiTheme="minorHAnsi" w:cstheme="minorHAnsi"/>
          <w:color w:val="322C2A"/>
        </w:rPr>
      </w:pPr>
      <w:hyperlink r:id="rId9" w:history="1">
        <w:r w:rsidR="004F5638" w:rsidRPr="004F5638">
          <w:rPr>
            <w:rStyle w:val="Hyperlink"/>
            <w:rFonts w:asciiTheme="minorHAnsi" w:hAnsiTheme="minorHAnsi" w:cstheme="minorHAnsi"/>
          </w:rPr>
          <w:t>dofe@cheney.oxon.sch.uk</w:t>
        </w:r>
      </w:hyperlink>
    </w:p>
    <w:p w14:paraId="08C90058" w14:textId="77777777" w:rsidR="00A41347" w:rsidRPr="004F5638" w:rsidRDefault="00A41347" w:rsidP="00A41347">
      <w:pPr>
        <w:rPr>
          <w:rFonts w:asciiTheme="minorHAnsi" w:hAnsiTheme="minorHAnsi" w:cstheme="minorHAnsi"/>
          <w:color w:val="322C2A"/>
        </w:rPr>
      </w:pPr>
    </w:p>
    <w:p w14:paraId="18E27D3D" w14:textId="77777777" w:rsidR="00DB2083" w:rsidRPr="004F5638" w:rsidRDefault="00DB2083" w:rsidP="00DB2083">
      <w:pPr>
        <w:rPr>
          <w:rFonts w:asciiTheme="minorHAnsi" w:hAnsiTheme="minorHAnsi" w:cstheme="minorHAnsi"/>
          <w:lang w:eastAsia="en-GB"/>
        </w:rPr>
      </w:pPr>
      <w:r w:rsidRPr="004F5638">
        <w:rPr>
          <w:rFonts w:asciiTheme="minorHAnsi" w:hAnsiTheme="minorHAnsi" w:cstheme="minorHAnsi"/>
          <w:color w:val="000000"/>
          <w:shd w:val="clear" w:color="auto" w:fill="FFFFFF"/>
          <w:lang w:eastAsia="en-GB"/>
        </w:rPr>
        <w:t xml:space="preserve">This is a voluntary programme. But we want all Cheney students to take an active part in the programme if they wish, cost should not be a barrier. If costs are a concern, please do contact the DofE manager Mr Shane Clark at: </w:t>
      </w:r>
      <w:hyperlink r:id="rId10" w:history="1">
        <w:r w:rsidRPr="004F5638">
          <w:rPr>
            <w:rStyle w:val="Hyperlink"/>
            <w:rFonts w:asciiTheme="minorHAnsi" w:hAnsiTheme="minorHAnsi" w:cstheme="minorHAnsi"/>
            <w:shd w:val="clear" w:color="auto" w:fill="FFFFFF"/>
            <w:lang w:eastAsia="en-GB"/>
          </w:rPr>
          <w:t>SCL@cheney.oxon.sch.uk</w:t>
        </w:r>
      </w:hyperlink>
      <w:r w:rsidRPr="004F5638">
        <w:rPr>
          <w:rFonts w:asciiTheme="minorHAnsi" w:hAnsiTheme="minorHAnsi" w:cstheme="minorHAnsi"/>
          <w:color w:val="000000"/>
          <w:shd w:val="clear" w:color="auto" w:fill="FFFFFF"/>
          <w:lang w:eastAsia="en-GB"/>
        </w:rPr>
        <w:t xml:space="preserve"> </w:t>
      </w:r>
    </w:p>
    <w:p w14:paraId="43EB5B9C" w14:textId="77777777" w:rsidR="00DB2083" w:rsidRPr="004F5638" w:rsidRDefault="00DB2083" w:rsidP="00DB2083">
      <w:pPr>
        <w:rPr>
          <w:rFonts w:asciiTheme="minorHAnsi" w:hAnsiTheme="minorHAnsi" w:cstheme="minorHAnsi"/>
          <w:lang w:eastAsia="en-GB"/>
        </w:rPr>
      </w:pPr>
    </w:p>
    <w:p w14:paraId="002E16C6" w14:textId="77777777" w:rsidR="00DB2083" w:rsidRPr="004F5638" w:rsidRDefault="00DB2083" w:rsidP="00DB2083">
      <w:pPr>
        <w:rPr>
          <w:rFonts w:asciiTheme="minorHAnsi" w:hAnsiTheme="minorHAnsi" w:cstheme="minorHAnsi"/>
          <w:lang w:eastAsia="en-GB"/>
        </w:rPr>
      </w:pPr>
      <w:r w:rsidRPr="004F5638">
        <w:rPr>
          <w:rFonts w:asciiTheme="minorHAnsi" w:hAnsiTheme="minorHAnsi" w:cstheme="minorHAnsi"/>
          <w:color w:val="000000"/>
          <w:shd w:val="clear" w:color="auto" w:fill="FFFFFF"/>
          <w:lang w:eastAsia="en-GB"/>
        </w:rPr>
        <w:t>Please refer to the attached flyer for further information or contact the DofE team.</w:t>
      </w:r>
    </w:p>
    <w:p w14:paraId="032C6C65" w14:textId="77777777" w:rsidR="00DB2083" w:rsidRPr="004F5638" w:rsidRDefault="00DB2083" w:rsidP="00DB2083">
      <w:pPr>
        <w:rPr>
          <w:rFonts w:asciiTheme="minorHAnsi" w:hAnsiTheme="minorHAnsi" w:cstheme="minorHAnsi"/>
          <w:lang w:eastAsia="en-GB"/>
        </w:rPr>
      </w:pPr>
    </w:p>
    <w:p w14:paraId="5A471697" w14:textId="7F5AAE5A" w:rsidR="00F0638D" w:rsidRPr="004F5638" w:rsidRDefault="00F0638D" w:rsidP="00F0638D">
      <w:pPr>
        <w:rPr>
          <w:rFonts w:asciiTheme="minorHAnsi" w:hAnsiTheme="minorHAnsi" w:cstheme="minorHAnsi"/>
          <w:lang w:eastAsia="en-GB"/>
        </w:rPr>
      </w:pPr>
      <w:r w:rsidRPr="004F5638">
        <w:rPr>
          <w:rFonts w:asciiTheme="minorHAnsi" w:hAnsiTheme="minorHAnsi" w:cstheme="minorHAnsi"/>
          <w:color w:val="000000"/>
          <w:lang w:eastAsia="en-GB"/>
        </w:rPr>
        <w:t xml:space="preserve">If you have any </w:t>
      </w:r>
      <w:r w:rsidR="003C6900" w:rsidRPr="004F5638">
        <w:rPr>
          <w:rFonts w:asciiTheme="minorHAnsi" w:hAnsiTheme="minorHAnsi" w:cstheme="minorHAnsi"/>
          <w:color w:val="000000"/>
          <w:lang w:eastAsia="en-GB"/>
        </w:rPr>
        <w:t>questions,</w:t>
      </w:r>
      <w:r w:rsidRPr="004F5638">
        <w:rPr>
          <w:rFonts w:asciiTheme="minorHAnsi" w:hAnsiTheme="minorHAnsi" w:cstheme="minorHAnsi"/>
          <w:color w:val="000000"/>
          <w:lang w:eastAsia="en-GB"/>
        </w:rPr>
        <w:t xml:space="preserve"> please do contact the DofE team:</w:t>
      </w:r>
    </w:p>
    <w:p w14:paraId="743A7409" w14:textId="77777777" w:rsidR="00F0638D" w:rsidRPr="004F5638" w:rsidRDefault="00763F50" w:rsidP="00F0638D">
      <w:pPr>
        <w:rPr>
          <w:rFonts w:asciiTheme="minorHAnsi" w:hAnsiTheme="minorHAnsi" w:cstheme="minorHAnsi"/>
          <w:lang w:eastAsia="en-GB"/>
        </w:rPr>
      </w:pPr>
      <w:hyperlink r:id="rId11" w:history="1">
        <w:r w:rsidR="00F0638D" w:rsidRPr="004F5638">
          <w:rPr>
            <w:rFonts w:asciiTheme="minorHAnsi" w:hAnsiTheme="minorHAnsi" w:cstheme="minorHAnsi"/>
            <w:color w:val="1155CC"/>
            <w:u w:val="single"/>
            <w:lang w:eastAsia="en-GB"/>
          </w:rPr>
          <w:t>DofE@cheney.oxon.sch.uk</w:t>
        </w:r>
      </w:hyperlink>
    </w:p>
    <w:p w14:paraId="01826B58" w14:textId="1F396529" w:rsidR="00F0638D" w:rsidRPr="004F5638" w:rsidRDefault="00F0638D" w:rsidP="00F0638D">
      <w:pPr>
        <w:rPr>
          <w:rFonts w:asciiTheme="minorHAnsi" w:hAnsiTheme="minorHAnsi" w:cstheme="minorHAnsi"/>
          <w:lang w:eastAsia="en-GB"/>
        </w:rPr>
      </w:pPr>
    </w:p>
    <w:p w14:paraId="77EAA730" w14:textId="001CDFB7" w:rsidR="004F5638" w:rsidRPr="004F5638" w:rsidRDefault="004F5638" w:rsidP="00F0638D">
      <w:pPr>
        <w:rPr>
          <w:rFonts w:asciiTheme="minorHAnsi" w:hAnsiTheme="minorHAnsi" w:cstheme="minorHAnsi"/>
          <w:lang w:eastAsia="en-GB"/>
        </w:rPr>
      </w:pPr>
    </w:p>
    <w:p w14:paraId="6EBF2BF2" w14:textId="77777777" w:rsidR="004F5638" w:rsidRPr="004F5638" w:rsidRDefault="004F5638" w:rsidP="00F0638D">
      <w:pPr>
        <w:rPr>
          <w:rFonts w:asciiTheme="minorHAnsi" w:hAnsiTheme="minorHAnsi" w:cstheme="minorHAnsi"/>
          <w:lang w:eastAsia="en-GB"/>
        </w:rPr>
      </w:pPr>
    </w:p>
    <w:p w14:paraId="035CBC01" w14:textId="25EA0A02" w:rsidR="009B6C67" w:rsidRPr="004F5638" w:rsidRDefault="009B6C67" w:rsidP="00BB1CE7">
      <w:pPr>
        <w:rPr>
          <w:rFonts w:asciiTheme="minorHAnsi" w:hAnsiTheme="minorHAnsi" w:cstheme="minorHAnsi"/>
          <w:color w:val="000000"/>
          <w:lang w:eastAsia="en-GB"/>
        </w:rPr>
      </w:pPr>
      <w:r w:rsidRPr="004F5638">
        <w:rPr>
          <w:rFonts w:asciiTheme="minorHAnsi" w:hAnsiTheme="minorHAnsi" w:cstheme="minorHAnsi"/>
          <w:b/>
          <w:bCs/>
          <w:color w:val="322C2A"/>
        </w:rPr>
        <w:t xml:space="preserve">Shane Clark </w:t>
      </w:r>
      <w:r w:rsidR="00382ADA">
        <w:rPr>
          <w:rFonts w:asciiTheme="minorHAnsi" w:hAnsiTheme="minorHAnsi" w:cstheme="minorHAnsi"/>
          <w:b/>
          <w:bCs/>
          <w:color w:val="322C2A"/>
        </w:rPr>
        <w:t>–</w:t>
      </w:r>
      <w:r w:rsidRPr="004F5638">
        <w:rPr>
          <w:rFonts w:asciiTheme="minorHAnsi" w:hAnsiTheme="minorHAnsi" w:cstheme="minorHAnsi"/>
          <w:b/>
          <w:bCs/>
          <w:color w:val="322C2A"/>
        </w:rPr>
        <w:t xml:space="preserve"> DofE Leader</w:t>
      </w:r>
    </w:p>
    <w:p w14:paraId="17A52C36" w14:textId="1254E7D6" w:rsidR="009B6C67" w:rsidRPr="004F5638" w:rsidRDefault="009B6C67" w:rsidP="009B6C67">
      <w:pPr>
        <w:rPr>
          <w:rFonts w:asciiTheme="minorHAnsi" w:hAnsiTheme="minorHAnsi" w:cstheme="minorHAnsi"/>
          <w:b/>
          <w:bCs/>
          <w:color w:val="322C2A"/>
        </w:rPr>
      </w:pPr>
      <w:r w:rsidRPr="004F5638">
        <w:rPr>
          <w:rFonts w:asciiTheme="minorHAnsi" w:hAnsiTheme="minorHAnsi" w:cstheme="minorHAnsi"/>
          <w:b/>
          <w:bCs/>
          <w:color w:val="322C2A"/>
        </w:rPr>
        <w:t xml:space="preserve">Miranda Giles </w:t>
      </w:r>
      <w:r w:rsidR="00382ADA">
        <w:rPr>
          <w:rFonts w:asciiTheme="minorHAnsi" w:hAnsiTheme="minorHAnsi" w:cstheme="minorHAnsi"/>
          <w:b/>
          <w:bCs/>
          <w:color w:val="322C2A"/>
        </w:rPr>
        <w:t>–</w:t>
      </w:r>
      <w:r w:rsidRPr="004F5638">
        <w:rPr>
          <w:rFonts w:asciiTheme="minorHAnsi" w:hAnsiTheme="minorHAnsi" w:cstheme="minorHAnsi"/>
          <w:b/>
          <w:bCs/>
          <w:color w:val="322C2A"/>
        </w:rPr>
        <w:t xml:space="preserve"> DofE Manager</w:t>
      </w:r>
    </w:p>
    <w:p w14:paraId="369DDB48" w14:textId="77777777" w:rsidR="00FD4D35" w:rsidRPr="004F5638" w:rsidRDefault="00FD4D35" w:rsidP="009B6C67">
      <w:pPr>
        <w:rPr>
          <w:rFonts w:asciiTheme="minorHAnsi" w:hAnsiTheme="minorHAnsi" w:cstheme="minorHAnsi"/>
          <w:b/>
          <w:bCs/>
          <w:color w:val="322C2A"/>
        </w:rPr>
      </w:pPr>
    </w:p>
    <w:p w14:paraId="60F2348C" w14:textId="77777777" w:rsidR="00FD4D35" w:rsidRPr="00A41347" w:rsidRDefault="00FD4D35" w:rsidP="009B6C67">
      <w:pPr>
        <w:rPr>
          <w:b/>
          <w:bCs/>
          <w:color w:val="322C2A"/>
        </w:rPr>
      </w:pPr>
    </w:p>
    <w:p w14:paraId="46D6D7A5" w14:textId="77777777" w:rsidR="00FD4D35" w:rsidRPr="00A41347" w:rsidRDefault="00FD4D35" w:rsidP="009B6C67">
      <w:pPr>
        <w:rPr>
          <w:b/>
          <w:bCs/>
          <w:color w:val="322C2A"/>
        </w:rPr>
      </w:pPr>
    </w:p>
    <w:p w14:paraId="3B1BA74A" w14:textId="77777777" w:rsidR="00FD4D35" w:rsidRPr="00A41347" w:rsidRDefault="00FD4D35" w:rsidP="009B6C67">
      <w:pPr>
        <w:rPr>
          <w:color w:val="322C2A"/>
        </w:rPr>
      </w:pPr>
    </w:p>
    <w:sectPr w:rsidR="00FD4D35" w:rsidRPr="00A41347" w:rsidSect="00636291">
      <w:headerReference w:type="default" r:id="rId12"/>
      <w:footerReference w:type="default" r:id="rId13"/>
      <w:pgSz w:w="11907" w:h="16840" w:code="9"/>
      <w:pgMar w:top="4253" w:right="1227" w:bottom="899" w:left="1200" w:header="1338"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5410" w14:textId="77777777" w:rsidR="00DB5474" w:rsidRDefault="00DB5474">
      <w:r>
        <w:separator/>
      </w:r>
    </w:p>
  </w:endnote>
  <w:endnote w:type="continuationSeparator" w:id="0">
    <w:p w14:paraId="2453C30E" w14:textId="77777777" w:rsidR="00DB5474" w:rsidRDefault="00DB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D28E" w14:textId="77777777" w:rsidR="00BF5443" w:rsidRPr="00A27591" w:rsidRDefault="00BF5443" w:rsidP="00CF0C63">
    <w:pPr>
      <w:pStyle w:val="Footer"/>
      <w:ind w:right="-601"/>
      <w:jc w:val="right"/>
      <w:rPr>
        <w:rFonts w:ascii="Calibri" w:hAnsi="Calibri"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4434" w14:textId="77777777" w:rsidR="00DB5474" w:rsidRDefault="00DB5474">
      <w:r>
        <w:separator/>
      </w:r>
    </w:p>
  </w:footnote>
  <w:footnote w:type="continuationSeparator" w:id="0">
    <w:p w14:paraId="2CEC8B27" w14:textId="77777777" w:rsidR="00DB5474" w:rsidRDefault="00DB5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722B" w14:textId="3FEC4320" w:rsidR="00BF5443" w:rsidRPr="00636291" w:rsidRDefault="0094209D" w:rsidP="00636291">
    <w:pPr>
      <w:ind w:right="-687"/>
      <w:rPr>
        <w:rFonts w:ascii="Arial" w:hAnsi="Arial" w:cs="Arial"/>
        <w:b/>
        <w:color w:val="FF0000"/>
      </w:rPr>
    </w:pPr>
    <w:r>
      <w:rPr>
        <w:rFonts w:ascii="Arial" w:hAnsi="Arial" w:cs="Arial"/>
        <w:b/>
        <w:noProof/>
        <w:color w:val="FF0000"/>
        <w:lang w:eastAsia="en-GB"/>
      </w:rPr>
      <w:drawing>
        <wp:anchor distT="0" distB="0" distL="114300" distR="114300" simplePos="0" relativeHeight="251658240" behindDoc="1" locked="0" layoutInCell="1" allowOverlap="1" wp14:anchorId="21B7EA16" wp14:editId="279C04D7">
          <wp:simplePos x="0" y="0"/>
          <wp:positionH relativeFrom="column">
            <wp:posOffset>-923925</wp:posOffset>
          </wp:positionH>
          <wp:positionV relativeFrom="paragraph">
            <wp:posOffset>7620</wp:posOffset>
          </wp:positionV>
          <wp:extent cx="7586345" cy="1552575"/>
          <wp:effectExtent l="0" t="0" r="0" b="9525"/>
          <wp:wrapThrough wrapText="bothSides">
            <wp:wrapPolygon edited="0">
              <wp:start x="0" y="0"/>
              <wp:lineTo x="0" y="21467"/>
              <wp:lineTo x="21533" y="21467"/>
              <wp:lineTo x="21533" y="0"/>
              <wp:lineTo x="0" y="0"/>
            </wp:wrapPolygon>
          </wp:wrapThrough>
          <wp:docPr id="63" name="Picture 63" descr="Header Imag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Image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34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1E5">
      <w:rPr>
        <w:noProof/>
        <w:lang w:eastAsia="en-GB"/>
      </w:rPr>
      <w:drawing>
        <wp:anchor distT="0" distB="0" distL="114300" distR="114300" simplePos="0" relativeHeight="251657216" behindDoc="1" locked="0" layoutInCell="1" allowOverlap="1" wp14:anchorId="27728473" wp14:editId="6F4FE92B">
          <wp:simplePos x="0" y="0"/>
          <wp:positionH relativeFrom="column">
            <wp:posOffset>2927985</wp:posOffset>
          </wp:positionH>
          <wp:positionV relativeFrom="paragraph">
            <wp:posOffset>44450</wp:posOffset>
          </wp:positionV>
          <wp:extent cx="3187065" cy="668020"/>
          <wp:effectExtent l="0" t="0" r="0" b="0"/>
          <wp:wrapNone/>
          <wp:docPr id="64" name="Picture 64" descr="IU 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 header3"/>
                  <pic:cNvPicPr>
                    <a:picLocks noChangeAspect="1" noChangeArrowheads="1"/>
                  </pic:cNvPicPr>
                </pic:nvPicPr>
                <pic:blipFill>
                  <a:blip r:embed="rId2"/>
                  <a:srcRect l="47057"/>
                  <a:stretch>
                    <a:fillRect/>
                  </a:stretch>
                </pic:blipFill>
                <pic:spPr bwMode="auto">
                  <a:xfrm>
                    <a:off x="0" y="0"/>
                    <a:ext cx="3187065" cy="668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06"/>
    <w:multiLevelType w:val="hybridMultilevel"/>
    <w:tmpl w:val="8C204CD6"/>
    <w:lvl w:ilvl="0" w:tplc="386CFFFA">
      <w:start w:val="1"/>
      <w:numFmt w:val="lowerLetter"/>
      <w:lvlText w:val="%1)"/>
      <w:lvlJc w:val="left"/>
      <w:pPr>
        <w:tabs>
          <w:tab w:val="num" w:pos="720"/>
        </w:tabs>
        <w:ind w:left="720" w:hanging="360"/>
      </w:pPr>
      <w:rPr>
        <w:rFonts w:hint="default"/>
      </w:rPr>
    </w:lvl>
    <w:lvl w:ilvl="1" w:tplc="CAEC7106" w:tentative="1">
      <w:start w:val="1"/>
      <w:numFmt w:val="lowerLetter"/>
      <w:lvlText w:val="%2."/>
      <w:lvlJc w:val="left"/>
      <w:pPr>
        <w:tabs>
          <w:tab w:val="num" w:pos="1440"/>
        </w:tabs>
        <w:ind w:left="1440" w:hanging="360"/>
      </w:pPr>
    </w:lvl>
    <w:lvl w:ilvl="2" w:tplc="6E18F098" w:tentative="1">
      <w:start w:val="1"/>
      <w:numFmt w:val="lowerRoman"/>
      <w:lvlText w:val="%3."/>
      <w:lvlJc w:val="right"/>
      <w:pPr>
        <w:tabs>
          <w:tab w:val="num" w:pos="2160"/>
        </w:tabs>
        <w:ind w:left="2160" w:hanging="180"/>
      </w:pPr>
    </w:lvl>
    <w:lvl w:ilvl="3" w:tplc="AEB001D0" w:tentative="1">
      <w:start w:val="1"/>
      <w:numFmt w:val="decimal"/>
      <w:lvlText w:val="%4."/>
      <w:lvlJc w:val="left"/>
      <w:pPr>
        <w:tabs>
          <w:tab w:val="num" w:pos="2880"/>
        </w:tabs>
        <w:ind w:left="2880" w:hanging="360"/>
      </w:pPr>
    </w:lvl>
    <w:lvl w:ilvl="4" w:tplc="C054DD22" w:tentative="1">
      <w:start w:val="1"/>
      <w:numFmt w:val="lowerLetter"/>
      <w:lvlText w:val="%5."/>
      <w:lvlJc w:val="left"/>
      <w:pPr>
        <w:tabs>
          <w:tab w:val="num" w:pos="3600"/>
        </w:tabs>
        <w:ind w:left="3600" w:hanging="360"/>
      </w:pPr>
    </w:lvl>
    <w:lvl w:ilvl="5" w:tplc="FA60E3C4" w:tentative="1">
      <w:start w:val="1"/>
      <w:numFmt w:val="lowerRoman"/>
      <w:lvlText w:val="%6."/>
      <w:lvlJc w:val="right"/>
      <w:pPr>
        <w:tabs>
          <w:tab w:val="num" w:pos="4320"/>
        </w:tabs>
        <w:ind w:left="4320" w:hanging="180"/>
      </w:pPr>
    </w:lvl>
    <w:lvl w:ilvl="6" w:tplc="602AC9EC" w:tentative="1">
      <w:start w:val="1"/>
      <w:numFmt w:val="decimal"/>
      <w:lvlText w:val="%7."/>
      <w:lvlJc w:val="left"/>
      <w:pPr>
        <w:tabs>
          <w:tab w:val="num" w:pos="5040"/>
        </w:tabs>
        <w:ind w:left="5040" w:hanging="360"/>
      </w:pPr>
    </w:lvl>
    <w:lvl w:ilvl="7" w:tplc="F3243756" w:tentative="1">
      <w:start w:val="1"/>
      <w:numFmt w:val="lowerLetter"/>
      <w:lvlText w:val="%8."/>
      <w:lvlJc w:val="left"/>
      <w:pPr>
        <w:tabs>
          <w:tab w:val="num" w:pos="5760"/>
        </w:tabs>
        <w:ind w:left="5760" w:hanging="360"/>
      </w:pPr>
    </w:lvl>
    <w:lvl w:ilvl="8" w:tplc="5120B386" w:tentative="1">
      <w:start w:val="1"/>
      <w:numFmt w:val="lowerRoman"/>
      <w:lvlText w:val="%9."/>
      <w:lvlJc w:val="right"/>
      <w:pPr>
        <w:tabs>
          <w:tab w:val="num" w:pos="6480"/>
        </w:tabs>
        <w:ind w:left="6480" w:hanging="180"/>
      </w:pPr>
    </w:lvl>
  </w:abstractNum>
  <w:abstractNum w:abstractNumId="1" w15:restartNumberingAfterBreak="0">
    <w:nsid w:val="010D7C19"/>
    <w:multiLevelType w:val="hybridMultilevel"/>
    <w:tmpl w:val="9C5CFE52"/>
    <w:lvl w:ilvl="0" w:tplc="74764D5A">
      <w:start w:val="1"/>
      <w:numFmt w:val="lowerLetter"/>
      <w:lvlText w:val="%1)"/>
      <w:lvlJc w:val="left"/>
      <w:pPr>
        <w:tabs>
          <w:tab w:val="num" w:pos="720"/>
        </w:tabs>
        <w:ind w:left="720" w:hanging="360"/>
      </w:pPr>
      <w:rPr>
        <w:rFonts w:hint="default"/>
      </w:rPr>
    </w:lvl>
    <w:lvl w:ilvl="1" w:tplc="CDE6669C" w:tentative="1">
      <w:start w:val="1"/>
      <w:numFmt w:val="lowerLetter"/>
      <w:lvlText w:val="%2."/>
      <w:lvlJc w:val="left"/>
      <w:pPr>
        <w:tabs>
          <w:tab w:val="num" w:pos="1440"/>
        </w:tabs>
        <w:ind w:left="1440" w:hanging="360"/>
      </w:pPr>
    </w:lvl>
    <w:lvl w:ilvl="2" w:tplc="EE00131E" w:tentative="1">
      <w:start w:val="1"/>
      <w:numFmt w:val="lowerRoman"/>
      <w:lvlText w:val="%3."/>
      <w:lvlJc w:val="right"/>
      <w:pPr>
        <w:tabs>
          <w:tab w:val="num" w:pos="2160"/>
        </w:tabs>
        <w:ind w:left="2160" w:hanging="180"/>
      </w:pPr>
    </w:lvl>
    <w:lvl w:ilvl="3" w:tplc="EBE2BD64" w:tentative="1">
      <w:start w:val="1"/>
      <w:numFmt w:val="decimal"/>
      <w:lvlText w:val="%4."/>
      <w:lvlJc w:val="left"/>
      <w:pPr>
        <w:tabs>
          <w:tab w:val="num" w:pos="2880"/>
        </w:tabs>
        <w:ind w:left="2880" w:hanging="360"/>
      </w:pPr>
    </w:lvl>
    <w:lvl w:ilvl="4" w:tplc="596255D2" w:tentative="1">
      <w:start w:val="1"/>
      <w:numFmt w:val="lowerLetter"/>
      <w:lvlText w:val="%5."/>
      <w:lvlJc w:val="left"/>
      <w:pPr>
        <w:tabs>
          <w:tab w:val="num" w:pos="3600"/>
        </w:tabs>
        <w:ind w:left="3600" w:hanging="360"/>
      </w:pPr>
    </w:lvl>
    <w:lvl w:ilvl="5" w:tplc="DC96EECA" w:tentative="1">
      <w:start w:val="1"/>
      <w:numFmt w:val="lowerRoman"/>
      <w:lvlText w:val="%6."/>
      <w:lvlJc w:val="right"/>
      <w:pPr>
        <w:tabs>
          <w:tab w:val="num" w:pos="4320"/>
        </w:tabs>
        <w:ind w:left="4320" w:hanging="180"/>
      </w:pPr>
    </w:lvl>
    <w:lvl w:ilvl="6" w:tplc="6108E1FA" w:tentative="1">
      <w:start w:val="1"/>
      <w:numFmt w:val="decimal"/>
      <w:lvlText w:val="%7."/>
      <w:lvlJc w:val="left"/>
      <w:pPr>
        <w:tabs>
          <w:tab w:val="num" w:pos="5040"/>
        </w:tabs>
        <w:ind w:left="5040" w:hanging="360"/>
      </w:pPr>
    </w:lvl>
    <w:lvl w:ilvl="7" w:tplc="DD361F38" w:tentative="1">
      <w:start w:val="1"/>
      <w:numFmt w:val="lowerLetter"/>
      <w:lvlText w:val="%8."/>
      <w:lvlJc w:val="left"/>
      <w:pPr>
        <w:tabs>
          <w:tab w:val="num" w:pos="5760"/>
        </w:tabs>
        <w:ind w:left="5760" w:hanging="360"/>
      </w:pPr>
    </w:lvl>
    <w:lvl w:ilvl="8" w:tplc="E952AB94" w:tentative="1">
      <w:start w:val="1"/>
      <w:numFmt w:val="lowerRoman"/>
      <w:lvlText w:val="%9."/>
      <w:lvlJc w:val="right"/>
      <w:pPr>
        <w:tabs>
          <w:tab w:val="num" w:pos="6480"/>
        </w:tabs>
        <w:ind w:left="6480" w:hanging="180"/>
      </w:pPr>
    </w:lvl>
  </w:abstractNum>
  <w:abstractNum w:abstractNumId="2" w15:restartNumberingAfterBreak="0">
    <w:nsid w:val="19A203BD"/>
    <w:multiLevelType w:val="multilevel"/>
    <w:tmpl w:val="1C3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9704E"/>
    <w:multiLevelType w:val="multilevel"/>
    <w:tmpl w:val="6888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55D37"/>
    <w:multiLevelType w:val="hybridMultilevel"/>
    <w:tmpl w:val="BA9A3520"/>
    <w:lvl w:ilvl="0" w:tplc="CA1E8830">
      <w:start w:val="1"/>
      <w:numFmt w:val="lowerLetter"/>
      <w:lvlText w:val="%1)"/>
      <w:lvlJc w:val="left"/>
      <w:pPr>
        <w:tabs>
          <w:tab w:val="num" w:pos="720"/>
        </w:tabs>
        <w:ind w:left="720" w:hanging="360"/>
      </w:pPr>
      <w:rPr>
        <w:rFonts w:hint="default"/>
        <w:b w:val="0"/>
      </w:rPr>
    </w:lvl>
    <w:lvl w:ilvl="1" w:tplc="1DDCF100" w:tentative="1">
      <w:start w:val="1"/>
      <w:numFmt w:val="lowerLetter"/>
      <w:lvlText w:val="%2."/>
      <w:lvlJc w:val="left"/>
      <w:pPr>
        <w:tabs>
          <w:tab w:val="num" w:pos="1440"/>
        </w:tabs>
        <w:ind w:left="1440" w:hanging="360"/>
      </w:pPr>
    </w:lvl>
    <w:lvl w:ilvl="2" w:tplc="32C4DB46" w:tentative="1">
      <w:start w:val="1"/>
      <w:numFmt w:val="lowerRoman"/>
      <w:lvlText w:val="%3."/>
      <w:lvlJc w:val="right"/>
      <w:pPr>
        <w:tabs>
          <w:tab w:val="num" w:pos="2160"/>
        </w:tabs>
        <w:ind w:left="2160" w:hanging="180"/>
      </w:pPr>
    </w:lvl>
    <w:lvl w:ilvl="3" w:tplc="A8C87040" w:tentative="1">
      <w:start w:val="1"/>
      <w:numFmt w:val="decimal"/>
      <w:lvlText w:val="%4."/>
      <w:lvlJc w:val="left"/>
      <w:pPr>
        <w:tabs>
          <w:tab w:val="num" w:pos="2880"/>
        </w:tabs>
        <w:ind w:left="2880" w:hanging="360"/>
      </w:pPr>
    </w:lvl>
    <w:lvl w:ilvl="4" w:tplc="ACCA4012" w:tentative="1">
      <w:start w:val="1"/>
      <w:numFmt w:val="lowerLetter"/>
      <w:lvlText w:val="%5."/>
      <w:lvlJc w:val="left"/>
      <w:pPr>
        <w:tabs>
          <w:tab w:val="num" w:pos="3600"/>
        </w:tabs>
        <w:ind w:left="3600" w:hanging="360"/>
      </w:pPr>
    </w:lvl>
    <w:lvl w:ilvl="5" w:tplc="445E27E2" w:tentative="1">
      <w:start w:val="1"/>
      <w:numFmt w:val="lowerRoman"/>
      <w:lvlText w:val="%6."/>
      <w:lvlJc w:val="right"/>
      <w:pPr>
        <w:tabs>
          <w:tab w:val="num" w:pos="4320"/>
        </w:tabs>
        <w:ind w:left="4320" w:hanging="180"/>
      </w:pPr>
    </w:lvl>
    <w:lvl w:ilvl="6" w:tplc="688A08F6" w:tentative="1">
      <w:start w:val="1"/>
      <w:numFmt w:val="decimal"/>
      <w:lvlText w:val="%7."/>
      <w:lvlJc w:val="left"/>
      <w:pPr>
        <w:tabs>
          <w:tab w:val="num" w:pos="5040"/>
        </w:tabs>
        <w:ind w:left="5040" w:hanging="360"/>
      </w:pPr>
    </w:lvl>
    <w:lvl w:ilvl="7" w:tplc="1AFA3722" w:tentative="1">
      <w:start w:val="1"/>
      <w:numFmt w:val="lowerLetter"/>
      <w:lvlText w:val="%8."/>
      <w:lvlJc w:val="left"/>
      <w:pPr>
        <w:tabs>
          <w:tab w:val="num" w:pos="5760"/>
        </w:tabs>
        <w:ind w:left="5760" w:hanging="360"/>
      </w:pPr>
    </w:lvl>
    <w:lvl w:ilvl="8" w:tplc="967A4AB8" w:tentative="1">
      <w:start w:val="1"/>
      <w:numFmt w:val="lowerRoman"/>
      <w:lvlText w:val="%9."/>
      <w:lvlJc w:val="right"/>
      <w:pPr>
        <w:tabs>
          <w:tab w:val="num" w:pos="6480"/>
        </w:tabs>
        <w:ind w:left="6480" w:hanging="180"/>
      </w:pPr>
    </w:lvl>
  </w:abstractNum>
  <w:abstractNum w:abstractNumId="5" w15:restartNumberingAfterBreak="0">
    <w:nsid w:val="3891521A"/>
    <w:multiLevelType w:val="multilevel"/>
    <w:tmpl w:val="DAB8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E62EF9"/>
    <w:multiLevelType w:val="hybridMultilevel"/>
    <w:tmpl w:val="8520BF12"/>
    <w:lvl w:ilvl="0" w:tplc="E356F5E6">
      <w:start w:val="1"/>
      <w:numFmt w:val="lowerLetter"/>
      <w:lvlText w:val="%1)"/>
      <w:lvlJc w:val="left"/>
      <w:pPr>
        <w:tabs>
          <w:tab w:val="num" w:pos="720"/>
        </w:tabs>
        <w:ind w:left="720" w:hanging="360"/>
      </w:pPr>
      <w:rPr>
        <w:rFonts w:hint="default"/>
      </w:rPr>
    </w:lvl>
    <w:lvl w:ilvl="1" w:tplc="234A22CA" w:tentative="1">
      <w:start w:val="1"/>
      <w:numFmt w:val="lowerLetter"/>
      <w:lvlText w:val="%2."/>
      <w:lvlJc w:val="left"/>
      <w:pPr>
        <w:tabs>
          <w:tab w:val="num" w:pos="1440"/>
        </w:tabs>
        <w:ind w:left="1440" w:hanging="360"/>
      </w:pPr>
    </w:lvl>
    <w:lvl w:ilvl="2" w:tplc="24F8857A" w:tentative="1">
      <w:start w:val="1"/>
      <w:numFmt w:val="lowerRoman"/>
      <w:lvlText w:val="%3."/>
      <w:lvlJc w:val="right"/>
      <w:pPr>
        <w:tabs>
          <w:tab w:val="num" w:pos="2160"/>
        </w:tabs>
        <w:ind w:left="2160" w:hanging="180"/>
      </w:pPr>
    </w:lvl>
    <w:lvl w:ilvl="3" w:tplc="FB5A52CA" w:tentative="1">
      <w:start w:val="1"/>
      <w:numFmt w:val="decimal"/>
      <w:lvlText w:val="%4."/>
      <w:lvlJc w:val="left"/>
      <w:pPr>
        <w:tabs>
          <w:tab w:val="num" w:pos="2880"/>
        </w:tabs>
        <w:ind w:left="2880" w:hanging="360"/>
      </w:pPr>
    </w:lvl>
    <w:lvl w:ilvl="4" w:tplc="9F92281C" w:tentative="1">
      <w:start w:val="1"/>
      <w:numFmt w:val="lowerLetter"/>
      <w:lvlText w:val="%5."/>
      <w:lvlJc w:val="left"/>
      <w:pPr>
        <w:tabs>
          <w:tab w:val="num" w:pos="3600"/>
        </w:tabs>
        <w:ind w:left="3600" w:hanging="360"/>
      </w:pPr>
    </w:lvl>
    <w:lvl w:ilvl="5" w:tplc="0F7E92B8" w:tentative="1">
      <w:start w:val="1"/>
      <w:numFmt w:val="lowerRoman"/>
      <w:lvlText w:val="%6."/>
      <w:lvlJc w:val="right"/>
      <w:pPr>
        <w:tabs>
          <w:tab w:val="num" w:pos="4320"/>
        </w:tabs>
        <w:ind w:left="4320" w:hanging="180"/>
      </w:pPr>
    </w:lvl>
    <w:lvl w:ilvl="6" w:tplc="2808FE64" w:tentative="1">
      <w:start w:val="1"/>
      <w:numFmt w:val="decimal"/>
      <w:lvlText w:val="%7."/>
      <w:lvlJc w:val="left"/>
      <w:pPr>
        <w:tabs>
          <w:tab w:val="num" w:pos="5040"/>
        </w:tabs>
        <w:ind w:left="5040" w:hanging="360"/>
      </w:pPr>
    </w:lvl>
    <w:lvl w:ilvl="7" w:tplc="C4E4FF64" w:tentative="1">
      <w:start w:val="1"/>
      <w:numFmt w:val="lowerLetter"/>
      <w:lvlText w:val="%8."/>
      <w:lvlJc w:val="left"/>
      <w:pPr>
        <w:tabs>
          <w:tab w:val="num" w:pos="5760"/>
        </w:tabs>
        <w:ind w:left="5760" w:hanging="360"/>
      </w:pPr>
    </w:lvl>
    <w:lvl w:ilvl="8" w:tplc="2DD0CCCC" w:tentative="1">
      <w:start w:val="1"/>
      <w:numFmt w:val="lowerRoman"/>
      <w:lvlText w:val="%9."/>
      <w:lvlJc w:val="right"/>
      <w:pPr>
        <w:tabs>
          <w:tab w:val="num" w:pos="6480"/>
        </w:tabs>
        <w:ind w:left="6480" w:hanging="180"/>
      </w:pPr>
    </w:lvl>
  </w:abstractNum>
  <w:abstractNum w:abstractNumId="7" w15:restartNumberingAfterBreak="0">
    <w:nsid w:val="3EC672FA"/>
    <w:multiLevelType w:val="hybridMultilevel"/>
    <w:tmpl w:val="7B26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42CD5"/>
    <w:multiLevelType w:val="hybridMultilevel"/>
    <w:tmpl w:val="56464C86"/>
    <w:lvl w:ilvl="0" w:tplc="C3FC10B0">
      <w:start w:val="1"/>
      <w:numFmt w:val="bullet"/>
      <w:lvlText w:val=""/>
      <w:lvlJc w:val="left"/>
      <w:pPr>
        <w:tabs>
          <w:tab w:val="num" w:pos="720"/>
        </w:tabs>
        <w:ind w:left="720" w:hanging="360"/>
      </w:pPr>
      <w:rPr>
        <w:rFonts w:ascii="Symbol" w:hAnsi="Symbol" w:hint="default"/>
      </w:rPr>
    </w:lvl>
    <w:lvl w:ilvl="1" w:tplc="A80095F8" w:tentative="1">
      <w:start w:val="1"/>
      <w:numFmt w:val="bullet"/>
      <w:lvlText w:val="o"/>
      <w:lvlJc w:val="left"/>
      <w:pPr>
        <w:tabs>
          <w:tab w:val="num" w:pos="1440"/>
        </w:tabs>
        <w:ind w:left="1440" w:hanging="360"/>
      </w:pPr>
      <w:rPr>
        <w:rFonts w:ascii="Courier New" w:hAnsi="Courier New" w:cs="Tahoma" w:hint="default"/>
      </w:rPr>
    </w:lvl>
    <w:lvl w:ilvl="2" w:tplc="B5921E5C" w:tentative="1">
      <w:start w:val="1"/>
      <w:numFmt w:val="bullet"/>
      <w:lvlText w:val=""/>
      <w:lvlJc w:val="left"/>
      <w:pPr>
        <w:tabs>
          <w:tab w:val="num" w:pos="2160"/>
        </w:tabs>
        <w:ind w:left="2160" w:hanging="360"/>
      </w:pPr>
      <w:rPr>
        <w:rFonts w:ascii="Wingdings" w:hAnsi="Wingdings" w:hint="default"/>
      </w:rPr>
    </w:lvl>
    <w:lvl w:ilvl="3" w:tplc="FF446C98" w:tentative="1">
      <w:start w:val="1"/>
      <w:numFmt w:val="bullet"/>
      <w:lvlText w:val=""/>
      <w:lvlJc w:val="left"/>
      <w:pPr>
        <w:tabs>
          <w:tab w:val="num" w:pos="2880"/>
        </w:tabs>
        <w:ind w:left="2880" w:hanging="360"/>
      </w:pPr>
      <w:rPr>
        <w:rFonts w:ascii="Symbol" w:hAnsi="Symbol" w:hint="default"/>
      </w:rPr>
    </w:lvl>
    <w:lvl w:ilvl="4" w:tplc="A1B8A9F6" w:tentative="1">
      <w:start w:val="1"/>
      <w:numFmt w:val="bullet"/>
      <w:lvlText w:val="o"/>
      <w:lvlJc w:val="left"/>
      <w:pPr>
        <w:tabs>
          <w:tab w:val="num" w:pos="3600"/>
        </w:tabs>
        <w:ind w:left="3600" w:hanging="360"/>
      </w:pPr>
      <w:rPr>
        <w:rFonts w:ascii="Courier New" w:hAnsi="Courier New" w:cs="Tahoma" w:hint="default"/>
      </w:rPr>
    </w:lvl>
    <w:lvl w:ilvl="5" w:tplc="F6162A80" w:tentative="1">
      <w:start w:val="1"/>
      <w:numFmt w:val="bullet"/>
      <w:lvlText w:val=""/>
      <w:lvlJc w:val="left"/>
      <w:pPr>
        <w:tabs>
          <w:tab w:val="num" w:pos="4320"/>
        </w:tabs>
        <w:ind w:left="4320" w:hanging="360"/>
      </w:pPr>
      <w:rPr>
        <w:rFonts w:ascii="Wingdings" w:hAnsi="Wingdings" w:hint="default"/>
      </w:rPr>
    </w:lvl>
    <w:lvl w:ilvl="6" w:tplc="FF9CA1DA" w:tentative="1">
      <w:start w:val="1"/>
      <w:numFmt w:val="bullet"/>
      <w:lvlText w:val=""/>
      <w:lvlJc w:val="left"/>
      <w:pPr>
        <w:tabs>
          <w:tab w:val="num" w:pos="5040"/>
        </w:tabs>
        <w:ind w:left="5040" w:hanging="360"/>
      </w:pPr>
      <w:rPr>
        <w:rFonts w:ascii="Symbol" w:hAnsi="Symbol" w:hint="default"/>
      </w:rPr>
    </w:lvl>
    <w:lvl w:ilvl="7" w:tplc="AB8A3FEE" w:tentative="1">
      <w:start w:val="1"/>
      <w:numFmt w:val="bullet"/>
      <w:lvlText w:val="o"/>
      <w:lvlJc w:val="left"/>
      <w:pPr>
        <w:tabs>
          <w:tab w:val="num" w:pos="5760"/>
        </w:tabs>
        <w:ind w:left="5760" w:hanging="360"/>
      </w:pPr>
      <w:rPr>
        <w:rFonts w:ascii="Courier New" w:hAnsi="Courier New" w:cs="Tahoma" w:hint="default"/>
      </w:rPr>
    </w:lvl>
    <w:lvl w:ilvl="8" w:tplc="0360B3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E432F"/>
    <w:multiLevelType w:val="hybridMultilevel"/>
    <w:tmpl w:val="3ED4C7D2"/>
    <w:lvl w:ilvl="0" w:tplc="A244B052">
      <w:start w:val="1"/>
      <w:numFmt w:val="bullet"/>
      <w:lvlText w:val=""/>
      <w:lvlJc w:val="left"/>
      <w:pPr>
        <w:tabs>
          <w:tab w:val="num" w:pos="720"/>
        </w:tabs>
        <w:ind w:left="720" w:hanging="360"/>
      </w:pPr>
      <w:rPr>
        <w:rFonts w:ascii="Symbol" w:hAnsi="Symbol" w:hint="default"/>
      </w:rPr>
    </w:lvl>
    <w:lvl w:ilvl="1" w:tplc="D090D3B2" w:tentative="1">
      <w:start w:val="1"/>
      <w:numFmt w:val="bullet"/>
      <w:lvlText w:val="o"/>
      <w:lvlJc w:val="left"/>
      <w:pPr>
        <w:tabs>
          <w:tab w:val="num" w:pos="1440"/>
        </w:tabs>
        <w:ind w:left="1440" w:hanging="360"/>
      </w:pPr>
      <w:rPr>
        <w:rFonts w:ascii="Courier New" w:hAnsi="Courier New" w:cs="Tahoma" w:hint="default"/>
      </w:rPr>
    </w:lvl>
    <w:lvl w:ilvl="2" w:tplc="D9D0938C" w:tentative="1">
      <w:start w:val="1"/>
      <w:numFmt w:val="bullet"/>
      <w:lvlText w:val=""/>
      <w:lvlJc w:val="left"/>
      <w:pPr>
        <w:tabs>
          <w:tab w:val="num" w:pos="2160"/>
        </w:tabs>
        <w:ind w:left="2160" w:hanging="360"/>
      </w:pPr>
      <w:rPr>
        <w:rFonts w:ascii="Wingdings" w:hAnsi="Wingdings" w:hint="default"/>
      </w:rPr>
    </w:lvl>
    <w:lvl w:ilvl="3" w:tplc="FF8C413E" w:tentative="1">
      <w:start w:val="1"/>
      <w:numFmt w:val="bullet"/>
      <w:lvlText w:val=""/>
      <w:lvlJc w:val="left"/>
      <w:pPr>
        <w:tabs>
          <w:tab w:val="num" w:pos="2880"/>
        </w:tabs>
        <w:ind w:left="2880" w:hanging="360"/>
      </w:pPr>
      <w:rPr>
        <w:rFonts w:ascii="Symbol" w:hAnsi="Symbol" w:hint="default"/>
      </w:rPr>
    </w:lvl>
    <w:lvl w:ilvl="4" w:tplc="785848E0" w:tentative="1">
      <w:start w:val="1"/>
      <w:numFmt w:val="bullet"/>
      <w:lvlText w:val="o"/>
      <w:lvlJc w:val="left"/>
      <w:pPr>
        <w:tabs>
          <w:tab w:val="num" w:pos="3600"/>
        </w:tabs>
        <w:ind w:left="3600" w:hanging="360"/>
      </w:pPr>
      <w:rPr>
        <w:rFonts w:ascii="Courier New" w:hAnsi="Courier New" w:cs="Tahoma" w:hint="default"/>
      </w:rPr>
    </w:lvl>
    <w:lvl w:ilvl="5" w:tplc="496C0210" w:tentative="1">
      <w:start w:val="1"/>
      <w:numFmt w:val="bullet"/>
      <w:lvlText w:val=""/>
      <w:lvlJc w:val="left"/>
      <w:pPr>
        <w:tabs>
          <w:tab w:val="num" w:pos="4320"/>
        </w:tabs>
        <w:ind w:left="4320" w:hanging="360"/>
      </w:pPr>
      <w:rPr>
        <w:rFonts w:ascii="Wingdings" w:hAnsi="Wingdings" w:hint="default"/>
      </w:rPr>
    </w:lvl>
    <w:lvl w:ilvl="6" w:tplc="9E687F4E" w:tentative="1">
      <w:start w:val="1"/>
      <w:numFmt w:val="bullet"/>
      <w:lvlText w:val=""/>
      <w:lvlJc w:val="left"/>
      <w:pPr>
        <w:tabs>
          <w:tab w:val="num" w:pos="5040"/>
        </w:tabs>
        <w:ind w:left="5040" w:hanging="360"/>
      </w:pPr>
      <w:rPr>
        <w:rFonts w:ascii="Symbol" w:hAnsi="Symbol" w:hint="default"/>
      </w:rPr>
    </w:lvl>
    <w:lvl w:ilvl="7" w:tplc="71D0D400" w:tentative="1">
      <w:start w:val="1"/>
      <w:numFmt w:val="bullet"/>
      <w:lvlText w:val="o"/>
      <w:lvlJc w:val="left"/>
      <w:pPr>
        <w:tabs>
          <w:tab w:val="num" w:pos="5760"/>
        </w:tabs>
        <w:ind w:left="5760" w:hanging="360"/>
      </w:pPr>
      <w:rPr>
        <w:rFonts w:ascii="Courier New" w:hAnsi="Courier New" w:cs="Tahoma" w:hint="default"/>
      </w:rPr>
    </w:lvl>
    <w:lvl w:ilvl="8" w:tplc="B98015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329EB"/>
    <w:multiLevelType w:val="hybridMultilevel"/>
    <w:tmpl w:val="02E215AA"/>
    <w:lvl w:ilvl="0" w:tplc="47445D1E">
      <w:start w:val="1"/>
      <w:numFmt w:val="lowerLetter"/>
      <w:lvlText w:val="%1)"/>
      <w:lvlJc w:val="left"/>
      <w:pPr>
        <w:tabs>
          <w:tab w:val="num" w:pos="720"/>
        </w:tabs>
        <w:ind w:left="720" w:hanging="360"/>
      </w:pPr>
      <w:rPr>
        <w:rFonts w:hint="default"/>
      </w:rPr>
    </w:lvl>
    <w:lvl w:ilvl="1" w:tplc="AE5EFD80" w:tentative="1">
      <w:start w:val="1"/>
      <w:numFmt w:val="lowerLetter"/>
      <w:lvlText w:val="%2."/>
      <w:lvlJc w:val="left"/>
      <w:pPr>
        <w:tabs>
          <w:tab w:val="num" w:pos="1440"/>
        </w:tabs>
        <w:ind w:left="1440" w:hanging="360"/>
      </w:pPr>
    </w:lvl>
    <w:lvl w:ilvl="2" w:tplc="D9DAFBC6" w:tentative="1">
      <w:start w:val="1"/>
      <w:numFmt w:val="lowerRoman"/>
      <w:lvlText w:val="%3."/>
      <w:lvlJc w:val="right"/>
      <w:pPr>
        <w:tabs>
          <w:tab w:val="num" w:pos="2160"/>
        </w:tabs>
        <w:ind w:left="2160" w:hanging="180"/>
      </w:pPr>
    </w:lvl>
    <w:lvl w:ilvl="3" w:tplc="7922696C" w:tentative="1">
      <w:start w:val="1"/>
      <w:numFmt w:val="decimal"/>
      <w:lvlText w:val="%4."/>
      <w:lvlJc w:val="left"/>
      <w:pPr>
        <w:tabs>
          <w:tab w:val="num" w:pos="2880"/>
        </w:tabs>
        <w:ind w:left="2880" w:hanging="360"/>
      </w:pPr>
    </w:lvl>
    <w:lvl w:ilvl="4" w:tplc="CD2EF560" w:tentative="1">
      <w:start w:val="1"/>
      <w:numFmt w:val="lowerLetter"/>
      <w:lvlText w:val="%5."/>
      <w:lvlJc w:val="left"/>
      <w:pPr>
        <w:tabs>
          <w:tab w:val="num" w:pos="3600"/>
        </w:tabs>
        <w:ind w:left="3600" w:hanging="360"/>
      </w:pPr>
    </w:lvl>
    <w:lvl w:ilvl="5" w:tplc="2DD21EFC" w:tentative="1">
      <w:start w:val="1"/>
      <w:numFmt w:val="lowerRoman"/>
      <w:lvlText w:val="%6."/>
      <w:lvlJc w:val="right"/>
      <w:pPr>
        <w:tabs>
          <w:tab w:val="num" w:pos="4320"/>
        </w:tabs>
        <w:ind w:left="4320" w:hanging="180"/>
      </w:pPr>
    </w:lvl>
    <w:lvl w:ilvl="6" w:tplc="F0A6CAB2" w:tentative="1">
      <w:start w:val="1"/>
      <w:numFmt w:val="decimal"/>
      <w:lvlText w:val="%7."/>
      <w:lvlJc w:val="left"/>
      <w:pPr>
        <w:tabs>
          <w:tab w:val="num" w:pos="5040"/>
        </w:tabs>
        <w:ind w:left="5040" w:hanging="360"/>
      </w:pPr>
    </w:lvl>
    <w:lvl w:ilvl="7" w:tplc="B78885C8" w:tentative="1">
      <w:start w:val="1"/>
      <w:numFmt w:val="lowerLetter"/>
      <w:lvlText w:val="%8."/>
      <w:lvlJc w:val="left"/>
      <w:pPr>
        <w:tabs>
          <w:tab w:val="num" w:pos="5760"/>
        </w:tabs>
        <w:ind w:left="5760" w:hanging="360"/>
      </w:pPr>
    </w:lvl>
    <w:lvl w:ilvl="8" w:tplc="EB0A627E" w:tentative="1">
      <w:start w:val="1"/>
      <w:numFmt w:val="lowerRoman"/>
      <w:lvlText w:val="%9."/>
      <w:lvlJc w:val="right"/>
      <w:pPr>
        <w:tabs>
          <w:tab w:val="num" w:pos="6480"/>
        </w:tabs>
        <w:ind w:left="6480" w:hanging="180"/>
      </w:pPr>
    </w:lvl>
  </w:abstractNum>
  <w:abstractNum w:abstractNumId="11" w15:restartNumberingAfterBreak="0">
    <w:nsid w:val="57C43776"/>
    <w:multiLevelType w:val="hybridMultilevel"/>
    <w:tmpl w:val="47FAB448"/>
    <w:lvl w:ilvl="0" w:tplc="B54CDB6A">
      <w:start w:val="4"/>
      <w:numFmt w:val="decimal"/>
      <w:lvlText w:val="%1)"/>
      <w:lvlJc w:val="left"/>
      <w:pPr>
        <w:tabs>
          <w:tab w:val="num" w:pos="720"/>
        </w:tabs>
        <w:ind w:left="720" w:hanging="360"/>
      </w:pPr>
      <w:rPr>
        <w:rFonts w:hint="default"/>
      </w:rPr>
    </w:lvl>
    <w:lvl w:ilvl="1" w:tplc="07A49A28" w:tentative="1">
      <w:start w:val="1"/>
      <w:numFmt w:val="lowerLetter"/>
      <w:lvlText w:val="%2."/>
      <w:lvlJc w:val="left"/>
      <w:pPr>
        <w:tabs>
          <w:tab w:val="num" w:pos="1440"/>
        </w:tabs>
        <w:ind w:left="1440" w:hanging="360"/>
      </w:pPr>
    </w:lvl>
    <w:lvl w:ilvl="2" w:tplc="85D6F480" w:tentative="1">
      <w:start w:val="1"/>
      <w:numFmt w:val="lowerRoman"/>
      <w:lvlText w:val="%3."/>
      <w:lvlJc w:val="right"/>
      <w:pPr>
        <w:tabs>
          <w:tab w:val="num" w:pos="2160"/>
        </w:tabs>
        <w:ind w:left="2160" w:hanging="180"/>
      </w:pPr>
    </w:lvl>
    <w:lvl w:ilvl="3" w:tplc="646E4CA4" w:tentative="1">
      <w:start w:val="1"/>
      <w:numFmt w:val="decimal"/>
      <w:lvlText w:val="%4."/>
      <w:lvlJc w:val="left"/>
      <w:pPr>
        <w:tabs>
          <w:tab w:val="num" w:pos="2880"/>
        </w:tabs>
        <w:ind w:left="2880" w:hanging="360"/>
      </w:pPr>
    </w:lvl>
    <w:lvl w:ilvl="4" w:tplc="B650D04C" w:tentative="1">
      <w:start w:val="1"/>
      <w:numFmt w:val="lowerLetter"/>
      <w:lvlText w:val="%5."/>
      <w:lvlJc w:val="left"/>
      <w:pPr>
        <w:tabs>
          <w:tab w:val="num" w:pos="3600"/>
        </w:tabs>
        <w:ind w:left="3600" w:hanging="360"/>
      </w:pPr>
    </w:lvl>
    <w:lvl w:ilvl="5" w:tplc="6D3C2AA6" w:tentative="1">
      <w:start w:val="1"/>
      <w:numFmt w:val="lowerRoman"/>
      <w:lvlText w:val="%6."/>
      <w:lvlJc w:val="right"/>
      <w:pPr>
        <w:tabs>
          <w:tab w:val="num" w:pos="4320"/>
        </w:tabs>
        <w:ind w:left="4320" w:hanging="180"/>
      </w:pPr>
    </w:lvl>
    <w:lvl w:ilvl="6" w:tplc="868AC2A8" w:tentative="1">
      <w:start w:val="1"/>
      <w:numFmt w:val="decimal"/>
      <w:lvlText w:val="%7."/>
      <w:lvlJc w:val="left"/>
      <w:pPr>
        <w:tabs>
          <w:tab w:val="num" w:pos="5040"/>
        </w:tabs>
        <w:ind w:left="5040" w:hanging="360"/>
      </w:pPr>
    </w:lvl>
    <w:lvl w:ilvl="7" w:tplc="35100FFE" w:tentative="1">
      <w:start w:val="1"/>
      <w:numFmt w:val="lowerLetter"/>
      <w:lvlText w:val="%8."/>
      <w:lvlJc w:val="left"/>
      <w:pPr>
        <w:tabs>
          <w:tab w:val="num" w:pos="5760"/>
        </w:tabs>
        <w:ind w:left="5760" w:hanging="360"/>
      </w:pPr>
    </w:lvl>
    <w:lvl w:ilvl="8" w:tplc="F3CA21B8" w:tentative="1">
      <w:start w:val="1"/>
      <w:numFmt w:val="lowerRoman"/>
      <w:lvlText w:val="%9."/>
      <w:lvlJc w:val="right"/>
      <w:pPr>
        <w:tabs>
          <w:tab w:val="num" w:pos="6480"/>
        </w:tabs>
        <w:ind w:left="6480" w:hanging="180"/>
      </w:pPr>
    </w:lvl>
  </w:abstractNum>
  <w:abstractNum w:abstractNumId="12" w15:restartNumberingAfterBreak="0">
    <w:nsid w:val="5AED7785"/>
    <w:multiLevelType w:val="hybridMultilevel"/>
    <w:tmpl w:val="F2A406A2"/>
    <w:lvl w:ilvl="0" w:tplc="65F02204">
      <w:start w:val="4"/>
      <w:numFmt w:val="decimal"/>
      <w:lvlText w:val="%1)"/>
      <w:lvlJc w:val="left"/>
      <w:pPr>
        <w:tabs>
          <w:tab w:val="num" w:pos="720"/>
        </w:tabs>
        <w:ind w:left="720" w:hanging="360"/>
      </w:pPr>
      <w:rPr>
        <w:rFonts w:hint="default"/>
      </w:rPr>
    </w:lvl>
    <w:lvl w:ilvl="1" w:tplc="5860E014" w:tentative="1">
      <w:start w:val="1"/>
      <w:numFmt w:val="lowerLetter"/>
      <w:lvlText w:val="%2."/>
      <w:lvlJc w:val="left"/>
      <w:pPr>
        <w:tabs>
          <w:tab w:val="num" w:pos="1440"/>
        </w:tabs>
        <w:ind w:left="1440" w:hanging="360"/>
      </w:pPr>
    </w:lvl>
    <w:lvl w:ilvl="2" w:tplc="F0EAFB80" w:tentative="1">
      <w:start w:val="1"/>
      <w:numFmt w:val="lowerRoman"/>
      <w:lvlText w:val="%3."/>
      <w:lvlJc w:val="right"/>
      <w:pPr>
        <w:tabs>
          <w:tab w:val="num" w:pos="2160"/>
        </w:tabs>
        <w:ind w:left="2160" w:hanging="180"/>
      </w:pPr>
    </w:lvl>
    <w:lvl w:ilvl="3" w:tplc="00AC44EC" w:tentative="1">
      <w:start w:val="1"/>
      <w:numFmt w:val="decimal"/>
      <w:lvlText w:val="%4."/>
      <w:lvlJc w:val="left"/>
      <w:pPr>
        <w:tabs>
          <w:tab w:val="num" w:pos="2880"/>
        </w:tabs>
        <w:ind w:left="2880" w:hanging="360"/>
      </w:pPr>
    </w:lvl>
    <w:lvl w:ilvl="4" w:tplc="63DC4AC0" w:tentative="1">
      <w:start w:val="1"/>
      <w:numFmt w:val="lowerLetter"/>
      <w:lvlText w:val="%5."/>
      <w:lvlJc w:val="left"/>
      <w:pPr>
        <w:tabs>
          <w:tab w:val="num" w:pos="3600"/>
        </w:tabs>
        <w:ind w:left="3600" w:hanging="360"/>
      </w:pPr>
    </w:lvl>
    <w:lvl w:ilvl="5" w:tplc="1B3C34D0" w:tentative="1">
      <w:start w:val="1"/>
      <w:numFmt w:val="lowerRoman"/>
      <w:lvlText w:val="%6."/>
      <w:lvlJc w:val="right"/>
      <w:pPr>
        <w:tabs>
          <w:tab w:val="num" w:pos="4320"/>
        </w:tabs>
        <w:ind w:left="4320" w:hanging="180"/>
      </w:pPr>
    </w:lvl>
    <w:lvl w:ilvl="6" w:tplc="5686C9F2" w:tentative="1">
      <w:start w:val="1"/>
      <w:numFmt w:val="decimal"/>
      <w:lvlText w:val="%7."/>
      <w:lvlJc w:val="left"/>
      <w:pPr>
        <w:tabs>
          <w:tab w:val="num" w:pos="5040"/>
        </w:tabs>
        <w:ind w:left="5040" w:hanging="360"/>
      </w:pPr>
    </w:lvl>
    <w:lvl w:ilvl="7" w:tplc="D1680440" w:tentative="1">
      <w:start w:val="1"/>
      <w:numFmt w:val="lowerLetter"/>
      <w:lvlText w:val="%8."/>
      <w:lvlJc w:val="left"/>
      <w:pPr>
        <w:tabs>
          <w:tab w:val="num" w:pos="5760"/>
        </w:tabs>
        <w:ind w:left="5760" w:hanging="360"/>
      </w:pPr>
    </w:lvl>
    <w:lvl w:ilvl="8" w:tplc="89E8FD0C" w:tentative="1">
      <w:start w:val="1"/>
      <w:numFmt w:val="lowerRoman"/>
      <w:lvlText w:val="%9."/>
      <w:lvlJc w:val="right"/>
      <w:pPr>
        <w:tabs>
          <w:tab w:val="num" w:pos="6480"/>
        </w:tabs>
        <w:ind w:left="6480" w:hanging="180"/>
      </w:pPr>
    </w:lvl>
  </w:abstractNum>
  <w:abstractNum w:abstractNumId="13" w15:restartNumberingAfterBreak="0">
    <w:nsid w:val="5EF35251"/>
    <w:multiLevelType w:val="hybridMultilevel"/>
    <w:tmpl w:val="83FCC316"/>
    <w:lvl w:ilvl="0" w:tplc="B8762C3E">
      <w:start w:val="4"/>
      <w:numFmt w:val="decimal"/>
      <w:lvlText w:val="%1)"/>
      <w:lvlJc w:val="left"/>
      <w:pPr>
        <w:tabs>
          <w:tab w:val="num" w:pos="720"/>
        </w:tabs>
        <w:ind w:left="720" w:hanging="360"/>
      </w:pPr>
      <w:rPr>
        <w:rFonts w:hint="default"/>
      </w:rPr>
    </w:lvl>
    <w:lvl w:ilvl="1" w:tplc="D5AEF7A6" w:tentative="1">
      <w:start w:val="1"/>
      <w:numFmt w:val="lowerLetter"/>
      <w:lvlText w:val="%2."/>
      <w:lvlJc w:val="left"/>
      <w:pPr>
        <w:tabs>
          <w:tab w:val="num" w:pos="1440"/>
        </w:tabs>
        <w:ind w:left="1440" w:hanging="360"/>
      </w:pPr>
    </w:lvl>
    <w:lvl w:ilvl="2" w:tplc="4E42A400" w:tentative="1">
      <w:start w:val="1"/>
      <w:numFmt w:val="lowerRoman"/>
      <w:lvlText w:val="%3."/>
      <w:lvlJc w:val="right"/>
      <w:pPr>
        <w:tabs>
          <w:tab w:val="num" w:pos="2160"/>
        </w:tabs>
        <w:ind w:left="2160" w:hanging="180"/>
      </w:pPr>
    </w:lvl>
    <w:lvl w:ilvl="3" w:tplc="2EE6A732" w:tentative="1">
      <w:start w:val="1"/>
      <w:numFmt w:val="decimal"/>
      <w:lvlText w:val="%4."/>
      <w:lvlJc w:val="left"/>
      <w:pPr>
        <w:tabs>
          <w:tab w:val="num" w:pos="2880"/>
        </w:tabs>
        <w:ind w:left="2880" w:hanging="360"/>
      </w:pPr>
    </w:lvl>
    <w:lvl w:ilvl="4" w:tplc="CCBA8B80" w:tentative="1">
      <w:start w:val="1"/>
      <w:numFmt w:val="lowerLetter"/>
      <w:lvlText w:val="%5."/>
      <w:lvlJc w:val="left"/>
      <w:pPr>
        <w:tabs>
          <w:tab w:val="num" w:pos="3600"/>
        </w:tabs>
        <w:ind w:left="3600" w:hanging="360"/>
      </w:pPr>
    </w:lvl>
    <w:lvl w:ilvl="5" w:tplc="0D8CF764" w:tentative="1">
      <w:start w:val="1"/>
      <w:numFmt w:val="lowerRoman"/>
      <w:lvlText w:val="%6."/>
      <w:lvlJc w:val="right"/>
      <w:pPr>
        <w:tabs>
          <w:tab w:val="num" w:pos="4320"/>
        </w:tabs>
        <w:ind w:left="4320" w:hanging="180"/>
      </w:pPr>
    </w:lvl>
    <w:lvl w:ilvl="6" w:tplc="3F46BFA0" w:tentative="1">
      <w:start w:val="1"/>
      <w:numFmt w:val="decimal"/>
      <w:lvlText w:val="%7."/>
      <w:lvlJc w:val="left"/>
      <w:pPr>
        <w:tabs>
          <w:tab w:val="num" w:pos="5040"/>
        </w:tabs>
        <w:ind w:left="5040" w:hanging="360"/>
      </w:pPr>
    </w:lvl>
    <w:lvl w:ilvl="7" w:tplc="09184B84" w:tentative="1">
      <w:start w:val="1"/>
      <w:numFmt w:val="lowerLetter"/>
      <w:lvlText w:val="%8."/>
      <w:lvlJc w:val="left"/>
      <w:pPr>
        <w:tabs>
          <w:tab w:val="num" w:pos="5760"/>
        </w:tabs>
        <w:ind w:left="5760" w:hanging="360"/>
      </w:pPr>
    </w:lvl>
    <w:lvl w:ilvl="8" w:tplc="5B40078A"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1"/>
  </w:num>
  <w:num w:numId="5">
    <w:abstractNumId w:val="13"/>
  </w:num>
  <w:num w:numId="6">
    <w:abstractNumId w:val="12"/>
  </w:num>
  <w:num w:numId="7">
    <w:abstractNumId w:val="11"/>
  </w:num>
  <w:num w:numId="8">
    <w:abstractNumId w:val="8"/>
  </w:num>
  <w:num w:numId="9">
    <w:abstractNumId w:val="9"/>
  </w:num>
  <w:num w:numId="10">
    <w:abstractNumId w:val="4"/>
  </w:num>
  <w:num w:numId="11">
    <w:abstractNumId w:val="5"/>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63"/>
    <w:rsid w:val="0001111C"/>
    <w:rsid w:val="000723AD"/>
    <w:rsid w:val="000854EB"/>
    <w:rsid w:val="000B1FB0"/>
    <w:rsid w:val="000C2FA0"/>
    <w:rsid w:val="00104861"/>
    <w:rsid w:val="0012530B"/>
    <w:rsid w:val="00133459"/>
    <w:rsid w:val="00133F91"/>
    <w:rsid w:val="001E692A"/>
    <w:rsid w:val="001F4C78"/>
    <w:rsid w:val="002001E7"/>
    <w:rsid w:val="00201D01"/>
    <w:rsid w:val="00215B00"/>
    <w:rsid w:val="00221E6B"/>
    <w:rsid w:val="0025286B"/>
    <w:rsid w:val="002B3ED2"/>
    <w:rsid w:val="002C7D2E"/>
    <w:rsid w:val="002D7507"/>
    <w:rsid w:val="003101E2"/>
    <w:rsid w:val="00355687"/>
    <w:rsid w:val="003757E2"/>
    <w:rsid w:val="00375BD6"/>
    <w:rsid w:val="00382ADA"/>
    <w:rsid w:val="003A7161"/>
    <w:rsid w:val="003B1D32"/>
    <w:rsid w:val="003C3A1B"/>
    <w:rsid w:val="003C6900"/>
    <w:rsid w:val="0041793D"/>
    <w:rsid w:val="0042336D"/>
    <w:rsid w:val="0048346F"/>
    <w:rsid w:val="004B41A6"/>
    <w:rsid w:val="004E1A13"/>
    <w:rsid w:val="004F5638"/>
    <w:rsid w:val="00513F2C"/>
    <w:rsid w:val="005601E5"/>
    <w:rsid w:val="00562E13"/>
    <w:rsid w:val="00563B49"/>
    <w:rsid w:val="00570F24"/>
    <w:rsid w:val="00574029"/>
    <w:rsid w:val="005A7C7F"/>
    <w:rsid w:val="005D1E93"/>
    <w:rsid w:val="005E7B4B"/>
    <w:rsid w:val="005F2A13"/>
    <w:rsid w:val="0062312F"/>
    <w:rsid w:val="00636291"/>
    <w:rsid w:val="006926F5"/>
    <w:rsid w:val="006A58EE"/>
    <w:rsid w:val="006B21D2"/>
    <w:rsid w:val="006C19CC"/>
    <w:rsid w:val="00741387"/>
    <w:rsid w:val="00746439"/>
    <w:rsid w:val="00763F50"/>
    <w:rsid w:val="00771585"/>
    <w:rsid w:val="00786452"/>
    <w:rsid w:val="007D4098"/>
    <w:rsid w:val="007F102B"/>
    <w:rsid w:val="007F4643"/>
    <w:rsid w:val="007F73C9"/>
    <w:rsid w:val="0083498D"/>
    <w:rsid w:val="00835F4A"/>
    <w:rsid w:val="00886600"/>
    <w:rsid w:val="008A01DA"/>
    <w:rsid w:val="008A7CF6"/>
    <w:rsid w:val="008C5C5C"/>
    <w:rsid w:val="008D037C"/>
    <w:rsid w:val="0094209D"/>
    <w:rsid w:val="00943CDE"/>
    <w:rsid w:val="00976326"/>
    <w:rsid w:val="0098782D"/>
    <w:rsid w:val="009B12DF"/>
    <w:rsid w:val="009B6C67"/>
    <w:rsid w:val="009E4A72"/>
    <w:rsid w:val="00A02ED9"/>
    <w:rsid w:val="00A13272"/>
    <w:rsid w:val="00A27591"/>
    <w:rsid w:val="00A32B02"/>
    <w:rsid w:val="00A41347"/>
    <w:rsid w:val="00A632C1"/>
    <w:rsid w:val="00AC4C31"/>
    <w:rsid w:val="00AC7A69"/>
    <w:rsid w:val="00AD58CB"/>
    <w:rsid w:val="00AE00B3"/>
    <w:rsid w:val="00AF4FD6"/>
    <w:rsid w:val="00B55032"/>
    <w:rsid w:val="00B62092"/>
    <w:rsid w:val="00B726C1"/>
    <w:rsid w:val="00BA557C"/>
    <w:rsid w:val="00BB1CE7"/>
    <w:rsid w:val="00BB2225"/>
    <w:rsid w:val="00BF5443"/>
    <w:rsid w:val="00C71713"/>
    <w:rsid w:val="00C73109"/>
    <w:rsid w:val="00C758D9"/>
    <w:rsid w:val="00C8436C"/>
    <w:rsid w:val="00CE481C"/>
    <w:rsid w:val="00CF0C63"/>
    <w:rsid w:val="00D076B5"/>
    <w:rsid w:val="00D21413"/>
    <w:rsid w:val="00D22B2F"/>
    <w:rsid w:val="00D252E9"/>
    <w:rsid w:val="00D7480C"/>
    <w:rsid w:val="00DB2083"/>
    <w:rsid w:val="00DB5474"/>
    <w:rsid w:val="00DC06D9"/>
    <w:rsid w:val="00DF22ED"/>
    <w:rsid w:val="00E427CE"/>
    <w:rsid w:val="00E47F2C"/>
    <w:rsid w:val="00E654FE"/>
    <w:rsid w:val="00EA4A07"/>
    <w:rsid w:val="00EB19E1"/>
    <w:rsid w:val="00EF4C94"/>
    <w:rsid w:val="00F0638D"/>
    <w:rsid w:val="00F128B5"/>
    <w:rsid w:val="00F20540"/>
    <w:rsid w:val="00F372C2"/>
    <w:rsid w:val="00F473D1"/>
    <w:rsid w:val="00FB3F97"/>
    <w:rsid w:val="00FC771A"/>
    <w:rsid w:val="00FD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8EA559"/>
  <w15:docId w15:val="{D2462A83-60FF-4CBA-AF8D-8F3A3AB4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DE"/>
    <w:rPr>
      <w:sz w:val="24"/>
      <w:szCs w:val="24"/>
      <w:lang w:val="en-GB"/>
    </w:rPr>
  </w:style>
  <w:style w:type="paragraph" w:styleId="Heading1">
    <w:name w:val="heading 1"/>
    <w:basedOn w:val="Normal"/>
    <w:next w:val="Normal"/>
    <w:qFormat/>
    <w:rsid w:val="007F73C9"/>
    <w:pPr>
      <w:keepNext/>
      <w:outlineLvl w:val="0"/>
    </w:pPr>
    <w:rPr>
      <w:rFonts w:ascii="Arial Bold" w:hAnsi="Arial Bold"/>
      <w:b/>
      <w:sz w:val="28"/>
    </w:rPr>
  </w:style>
  <w:style w:type="paragraph" w:styleId="Heading2">
    <w:name w:val="heading 2"/>
    <w:basedOn w:val="Normal"/>
    <w:next w:val="Normal"/>
    <w:qFormat/>
    <w:rsid w:val="00943CDE"/>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semiHidden/>
    <w:unhideWhenUsed/>
    <w:qFormat/>
    <w:rsid w:val="007F102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73C9"/>
    <w:rPr>
      <w:rFonts w:ascii="Tahoma" w:hAnsi="Tahoma" w:cs="Arial Bold"/>
      <w:sz w:val="16"/>
      <w:szCs w:val="16"/>
    </w:rPr>
  </w:style>
  <w:style w:type="paragraph" w:styleId="Header">
    <w:name w:val="header"/>
    <w:basedOn w:val="Normal"/>
    <w:rsid w:val="007F73C9"/>
    <w:pPr>
      <w:tabs>
        <w:tab w:val="center" w:pos="4320"/>
        <w:tab w:val="right" w:pos="8640"/>
      </w:tabs>
    </w:pPr>
  </w:style>
  <w:style w:type="paragraph" w:styleId="Footer">
    <w:name w:val="footer"/>
    <w:basedOn w:val="Normal"/>
    <w:link w:val="FooterChar"/>
    <w:rsid w:val="007F73C9"/>
    <w:pPr>
      <w:tabs>
        <w:tab w:val="center" w:pos="4320"/>
        <w:tab w:val="right" w:pos="8640"/>
      </w:tabs>
    </w:pPr>
  </w:style>
  <w:style w:type="paragraph" w:styleId="BlockText">
    <w:name w:val="Block Text"/>
    <w:basedOn w:val="Normal"/>
    <w:rsid w:val="007F73C9"/>
    <w:pPr>
      <w:ind w:left="-720" w:right="-687"/>
    </w:pPr>
    <w:rPr>
      <w:rFonts w:ascii="Arial" w:hAnsi="Arial"/>
    </w:rPr>
  </w:style>
  <w:style w:type="character" w:styleId="Hyperlink">
    <w:name w:val="Hyperlink"/>
    <w:basedOn w:val="DefaultParagraphFont"/>
    <w:rsid w:val="00A27591"/>
    <w:rPr>
      <w:color w:val="0000FF"/>
      <w:u w:val="single"/>
    </w:rPr>
  </w:style>
  <w:style w:type="paragraph" w:styleId="Title">
    <w:name w:val="Title"/>
    <w:basedOn w:val="Normal"/>
    <w:link w:val="TitleChar"/>
    <w:qFormat/>
    <w:rsid w:val="00943CDE"/>
    <w:pPr>
      <w:jc w:val="center"/>
    </w:pPr>
    <w:rPr>
      <w:rFonts w:ascii="Tempus Sans ITC" w:hAnsi="Tempus Sans ITC"/>
      <w:b/>
      <w:color w:val="0000FF"/>
      <w:sz w:val="32"/>
      <w:szCs w:val="20"/>
    </w:rPr>
  </w:style>
  <w:style w:type="character" w:customStyle="1" w:styleId="TitleChar">
    <w:name w:val="Title Char"/>
    <w:basedOn w:val="DefaultParagraphFont"/>
    <w:link w:val="Title"/>
    <w:locked/>
    <w:rsid w:val="00943CDE"/>
    <w:rPr>
      <w:rFonts w:ascii="Tempus Sans ITC" w:hAnsi="Tempus Sans ITC"/>
      <w:b/>
      <w:color w:val="0000FF"/>
      <w:sz w:val="32"/>
      <w:lang w:val="en-GB" w:eastAsia="en-US" w:bidi="ar-SA"/>
    </w:rPr>
  </w:style>
  <w:style w:type="character" w:customStyle="1" w:styleId="FooterChar">
    <w:name w:val="Footer Char"/>
    <w:basedOn w:val="DefaultParagraphFont"/>
    <w:link w:val="Footer"/>
    <w:rsid w:val="00221E6B"/>
    <w:rPr>
      <w:sz w:val="24"/>
      <w:szCs w:val="24"/>
      <w:lang w:eastAsia="en-US"/>
    </w:rPr>
  </w:style>
  <w:style w:type="paragraph" w:styleId="BodyText2">
    <w:name w:val="Body Text 2"/>
    <w:basedOn w:val="Normal"/>
    <w:link w:val="BodyText2Char"/>
    <w:rsid w:val="000854EB"/>
    <w:pPr>
      <w:ind w:right="1280"/>
    </w:pPr>
    <w:rPr>
      <w:rFonts w:ascii="Arial" w:hAnsi="Arial"/>
      <w:sz w:val="32"/>
    </w:rPr>
  </w:style>
  <w:style w:type="character" w:customStyle="1" w:styleId="BodyText2Char">
    <w:name w:val="Body Text 2 Char"/>
    <w:basedOn w:val="DefaultParagraphFont"/>
    <w:link w:val="BodyText2"/>
    <w:rsid w:val="000854EB"/>
    <w:rPr>
      <w:rFonts w:ascii="Arial" w:hAnsi="Arial"/>
      <w:sz w:val="32"/>
      <w:szCs w:val="24"/>
      <w:lang w:eastAsia="en-US"/>
    </w:rPr>
  </w:style>
  <w:style w:type="character" w:customStyle="1" w:styleId="Heading6Char">
    <w:name w:val="Heading 6 Char"/>
    <w:basedOn w:val="DefaultParagraphFont"/>
    <w:link w:val="Heading6"/>
    <w:semiHidden/>
    <w:rsid w:val="007F102B"/>
    <w:rPr>
      <w:rFonts w:ascii="Calibri" w:eastAsia="Times New Roman" w:hAnsi="Calibri" w:cs="Times New Roman"/>
      <w:b/>
      <w:bCs/>
      <w:sz w:val="22"/>
      <w:szCs w:val="22"/>
      <w:lang w:eastAsia="en-US"/>
    </w:rPr>
  </w:style>
  <w:style w:type="paragraph" w:styleId="BodyText">
    <w:name w:val="Body Text"/>
    <w:basedOn w:val="Normal"/>
    <w:link w:val="BodyTextChar"/>
    <w:rsid w:val="007F102B"/>
    <w:pPr>
      <w:spacing w:after="120"/>
    </w:pPr>
  </w:style>
  <w:style w:type="character" w:customStyle="1" w:styleId="BodyTextChar">
    <w:name w:val="Body Text Char"/>
    <w:basedOn w:val="DefaultParagraphFont"/>
    <w:link w:val="BodyText"/>
    <w:rsid w:val="007F102B"/>
    <w:rPr>
      <w:sz w:val="24"/>
      <w:szCs w:val="24"/>
      <w:lang w:eastAsia="en-US"/>
    </w:rPr>
  </w:style>
  <w:style w:type="paragraph" w:customStyle="1" w:styleId="Default">
    <w:name w:val="Default"/>
    <w:rsid w:val="00F372C2"/>
    <w:pPr>
      <w:autoSpaceDE w:val="0"/>
      <w:autoSpaceDN w:val="0"/>
      <w:adjustRightInd w:val="0"/>
    </w:pPr>
    <w:rPr>
      <w:rFonts w:ascii="Wingdings 2" w:hAnsi="Wingdings 2" w:cs="Wingdings 2"/>
      <w:color w:val="000000"/>
      <w:sz w:val="24"/>
      <w:szCs w:val="24"/>
      <w:lang w:val="en-GB"/>
    </w:rPr>
  </w:style>
  <w:style w:type="character" w:styleId="FollowedHyperlink">
    <w:name w:val="FollowedHyperlink"/>
    <w:basedOn w:val="DefaultParagraphFont"/>
    <w:semiHidden/>
    <w:unhideWhenUsed/>
    <w:rsid w:val="00FD4D35"/>
    <w:rPr>
      <w:color w:val="800080" w:themeColor="followedHyperlink"/>
      <w:u w:val="single"/>
    </w:rPr>
  </w:style>
  <w:style w:type="character" w:customStyle="1" w:styleId="UnresolvedMention">
    <w:name w:val="Unresolved Mention"/>
    <w:basedOn w:val="DefaultParagraphFont"/>
    <w:uiPriority w:val="99"/>
    <w:semiHidden/>
    <w:unhideWhenUsed/>
    <w:rsid w:val="00636291"/>
    <w:rPr>
      <w:color w:val="605E5C"/>
      <w:shd w:val="clear" w:color="auto" w:fill="E1DFDD"/>
    </w:rPr>
  </w:style>
  <w:style w:type="paragraph" w:styleId="ListParagraph">
    <w:name w:val="List Paragraph"/>
    <w:basedOn w:val="Normal"/>
    <w:uiPriority w:val="34"/>
    <w:qFormat/>
    <w:rsid w:val="0038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97197">
      <w:bodyDiv w:val="1"/>
      <w:marLeft w:val="0"/>
      <w:marRight w:val="0"/>
      <w:marTop w:val="0"/>
      <w:marBottom w:val="0"/>
      <w:divBdr>
        <w:top w:val="none" w:sz="0" w:space="0" w:color="auto"/>
        <w:left w:val="none" w:sz="0" w:space="0" w:color="auto"/>
        <w:bottom w:val="none" w:sz="0" w:space="0" w:color="auto"/>
        <w:right w:val="none" w:sz="0" w:space="0" w:color="auto"/>
      </w:divBdr>
      <w:divsChild>
        <w:div w:id="1323197920">
          <w:marLeft w:val="0"/>
          <w:marRight w:val="0"/>
          <w:marTop w:val="0"/>
          <w:marBottom w:val="0"/>
          <w:divBdr>
            <w:top w:val="none" w:sz="0" w:space="0" w:color="auto"/>
            <w:left w:val="none" w:sz="0" w:space="0" w:color="auto"/>
            <w:bottom w:val="none" w:sz="0" w:space="0" w:color="auto"/>
            <w:right w:val="none" w:sz="0" w:space="0" w:color="auto"/>
          </w:divBdr>
        </w:div>
        <w:div w:id="1606109135">
          <w:marLeft w:val="0"/>
          <w:marRight w:val="0"/>
          <w:marTop w:val="0"/>
          <w:marBottom w:val="0"/>
          <w:divBdr>
            <w:top w:val="none" w:sz="0" w:space="0" w:color="auto"/>
            <w:left w:val="none" w:sz="0" w:space="0" w:color="auto"/>
            <w:bottom w:val="none" w:sz="0" w:space="0" w:color="auto"/>
            <w:right w:val="none" w:sz="0" w:space="0" w:color="auto"/>
          </w:divBdr>
        </w:div>
        <w:div w:id="1743871598">
          <w:marLeft w:val="0"/>
          <w:marRight w:val="0"/>
          <w:marTop w:val="0"/>
          <w:marBottom w:val="0"/>
          <w:divBdr>
            <w:top w:val="none" w:sz="0" w:space="0" w:color="auto"/>
            <w:left w:val="none" w:sz="0" w:space="0" w:color="auto"/>
            <w:bottom w:val="none" w:sz="0" w:space="0" w:color="auto"/>
            <w:right w:val="none" w:sz="0" w:space="0" w:color="auto"/>
          </w:divBdr>
        </w:div>
        <w:div w:id="1602370808">
          <w:marLeft w:val="0"/>
          <w:marRight w:val="0"/>
          <w:marTop w:val="0"/>
          <w:marBottom w:val="0"/>
          <w:divBdr>
            <w:top w:val="none" w:sz="0" w:space="0" w:color="auto"/>
            <w:left w:val="none" w:sz="0" w:space="0" w:color="auto"/>
            <w:bottom w:val="none" w:sz="0" w:space="0" w:color="auto"/>
            <w:right w:val="none" w:sz="0" w:space="0" w:color="auto"/>
          </w:divBdr>
          <w:divsChild>
            <w:div w:id="15619852">
              <w:marLeft w:val="0"/>
              <w:marRight w:val="0"/>
              <w:marTop w:val="0"/>
              <w:marBottom w:val="0"/>
              <w:divBdr>
                <w:top w:val="none" w:sz="0" w:space="0" w:color="auto"/>
                <w:left w:val="none" w:sz="0" w:space="0" w:color="auto"/>
                <w:bottom w:val="none" w:sz="0" w:space="0" w:color="auto"/>
                <w:right w:val="none" w:sz="0" w:space="0" w:color="auto"/>
              </w:divBdr>
            </w:div>
            <w:div w:id="2014262301">
              <w:marLeft w:val="0"/>
              <w:marRight w:val="0"/>
              <w:marTop w:val="0"/>
              <w:marBottom w:val="0"/>
              <w:divBdr>
                <w:top w:val="none" w:sz="0" w:space="0" w:color="auto"/>
                <w:left w:val="none" w:sz="0" w:space="0" w:color="auto"/>
                <w:bottom w:val="none" w:sz="0" w:space="0" w:color="auto"/>
                <w:right w:val="none" w:sz="0" w:space="0" w:color="auto"/>
              </w:divBdr>
            </w:div>
            <w:div w:id="1690259637">
              <w:marLeft w:val="0"/>
              <w:marRight w:val="0"/>
              <w:marTop w:val="0"/>
              <w:marBottom w:val="0"/>
              <w:divBdr>
                <w:top w:val="none" w:sz="0" w:space="0" w:color="auto"/>
                <w:left w:val="none" w:sz="0" w:space="0" w:color="auto"/>
                <w:bottom w:val="none" w:sz="0" w:space="0" w:color="auto"/>
                <w:right w:val="none" w:sz="0" w:space="0" w:color="auto"/>
              </w:divBdr>
            </w:div>
            <w:div w:id="1578712541">
              <w:marLeft w:val="0"/>
              <w:marRight w:val="0"/>
              <w:marTop w:val="0"/>
              <w:marBottom w:val="0"/>
              <w:divBdr>
                <w:top w:val="none" w:sz="0" w:space="0" w:color="auto"/>
                <w:left w:val="none" w:sz="0" w:space="0" w:color="auto"/>
                <w:bottom w:val="none" w:sz="0" w:space="0" w:color="auto"/>
                <w:right w:val="none" w:sz="0" w:space="0" w:color="auto"/>
              </w:divBdr>
            </w:div>
            <w:div w:id="1421103092">
              <w:marLeft w:val="0"/>
              <w:marRight w:val="0"/>
              <w:marTop w:val="0"/>
              <w:marBottom w:val="0"/>
              <w:divBdr>
                <w:top w:val="none" w:sz="0" w:space="0" w:color="auto"/>
                <w:left w:val="none" w:sz="0" w:space="0" w:color="auto"/>
                <w:bottom w:val="none" w:sz="0" w:space="0" w:color="auto"/>
                <w:right w:val="none" w:sz="0" w:space="0" w:color="auto"/>
              </w:divBdr>
            </w:div>
            <w:div w:id="1645889818">
              <w:marLeft w:val="0"/>
              <w:marRight w:val="0"/>
              <w:marTop w:val="0"/>
              <w:marBottom w:val="0"/>
              <w:divBdr>
                <w:top w:val="none" w:sz="0" w:space="0" w:color="auto"/>
                <w:left w:val="none" w:sz="0" w:space="0" w:color="auto"/>
                <w:bottom w:val="none" w:sz="0" w:space="0" w:color="auto"/>
                <w:right w:val="none" w:sz="0" w:space="0" w:color="auto"/>
              </w:divBdr>
            </w:div>
            <w:div w:id="2060787728">
              <w:marLeft w:val="0"/>
              <w:marRight w:val="0"/>
              <w:marTop w:val="0"/>
              <w:marBottom w:val="0"/>
              <w:divBdr>
                <w:top w:val="none" w:sz="0" w:space="0" w:color="auto"/>
                <w:left w:val="none" w:sz="0" w:space="0" w:color="auto"/>
                <w:bottom w:val="none" w:sz="0" w:space="0" w:color="auto"/>
                <w:right w:val="none" w:sz="0" w:space="0" w:color="auto"/>
              </w:divBdr>
            </w:div>
            <w:div w:id="620378388">
              <w:marLeft w:val="0"/>
              <w:marRight w:val="0"/>
              <w:marTop w:val="0"/>
              <w:marBottom w:val="0"/>
              <w:divBdr>
                <w:top w:val="none" w:sz="0" w:space="0" w:color="auto"/>
                <w:left w:val="none" w:sz="0" w:space="0" w:color="auto"/>
                <w:bottom w:val="none" w:sz="0" w:space="0" w:color="auto"/>
                <w:right w:val="none" w:sz="0" w:space="0" w:color="auto"/>
              </w:divBdr>
            </w:div>
            <w:div w:id="1186291390">
              <w:marLeft w:val="0"/>
              <w:marRight w:val="0"/>
              <w:marTop w:val="0"/>
              <w:marBottom w:val="0"/>
              <w:divBdr>
                <w:top w:val="none" w:sz="0" w:space="0" w:color="auto"/>
                <w:left w:val="none" w:sz="0" w:space="0" w:color="auto"/>
                <w:bottom w:val="none" w:sz="0" w:space="0" w:color="auto"/>
                <w:right w:val="none" w:sz="0" w:space="0" w:color="auto"/>
              </w:divBdr>
            </w:div>
            <w:div w:id="1315257155">
              <w:marLeft w:val="0"/>
              <w:marRight w:val="0"/>
              <w:marTop w:val="0"/>
              <w:marBottom w:val="0"/>
              <w:divBdr>
                <w:top w:val="none" w:sz="0" w:space="0" w:color="auto"/>
                <w:left w:val="none" w:sz="0" w:space="0" w:color="auto"/>
                <w:bottom w:val="none" w:sz="0" w:space="0" w:color="auto"/>
                <w:right w:val="none" w:sz="0" w:space="0" w:color="auto"/>
              </w:divBdr>
            </w:div>
            <w:div w:id="475418651">
              <w:marLeft w:val="0"/>
              <w:marRight w:val="0"/>
              <w:marTop w:val="0"/>
              <w:marBottom w:val="0"/>
              <w:divBdr>
                <w:top w:val="none" w:sz="0" w:space="0" w:color="auto"/>
                <w:left w:val="none" w:sz="0" w:space="0" w:color="auto"/>
                <w:bottom w:val="none" w:sz="0" w:space="0" w:color="auto"/>
                <w:right w:val="none" w:sz="0" w:space="0" w:color="auto"/>
              </w:divBdr>
            </w:div>
            <w:div w:id="912088473">
              <w:marLeft w:val="0"/>
              <w:marRight w:val="0"/>
              <w:marTop w:val="0"/>
              <w:marBottom w:val="0"/>
              <w:divBdr>
                <w:top w:val="none" w:sz="0" w:space="0" w:color="auto"/>
                <w:left w:val="none" w:sz="0" w:space="0" w:color="auto"/>
                <w:bottom w:val="none" w:sz="0" w:space="0" w:color="auto"/>
                <w:right w:val="none" w:sz="0" w:space="0" w:color="auto"/>
              </w:divBdr>
            </w:div>
            <w:div w:id="1331250153">
              <w:marLeft w:val="0"/>
              <w:marRight w:val="0"/>
              <w:marTop w:val="0"/>
              <w:marBottom w:val="0"/>
              <w:divBdr>
                <w:top w:val="none" w:sz="0" w:space="0" w:color="auto"/>
                <w:left w:val="none" w:sz="0" w:space="0" w:color="auto"/>
                <w:bottom w:val="none" w:sz="0" w:space="0" w:color="auto"/>
                <w:right w:val="none" w:sz="0" w:space="0" w:color="auto"/>
              </w:divBdr>
            </w:div>
            <w:div w:id="1652716078">
              <w:marLeft w:val="0"/>
              <w:marRight w:val="0"/>
              <w:marTop w:val="0"/>
              <w:marBottom w:val="0"/>
              <w:divBdr>
                <w:top w:val="none" w:sz="0" w:space="0" w:color="auto"/>
                <w:left w:val="none" w:sz="0" w:space="0" w:color="auto"/>
                <w:bottom w:val="none" w:sz="0" w:space="0" w:color="auto"/>
                <w:right w:val="none" w:sz="0" w:space="0" w:color="auto"/>
              </w:divBdr>
            </w:div>
            <w:div w:id="2010402404">
              <w:marLeft w:val="0"/>
              <w:marRight w:val="0"/>
              <w:marTop w:val="0"/>
              <w:marBottom w:val="0"/>
              <w:divBdr>
                <w:top w:val="none" w:sz="0" w:space="0" w:color="auto"/>
                <w:left w:val="none" w:sz="0" w:space="0" w:color="auto"/>
                <w:bottom w:val="none" w:sz="0" w:space="0" w:color="auto"/>
                <w:right w:val="none" w:sz="0" w:space="0" w:color="auto"/>
              </w:divBdr>
            </w:div>
            <w:div w:id="1670867601">
              <w:marLeft w:val="0"/>
              <w:marRight w:val="0"/>
              <w:marTop w:val="0"/>
              <w:marBottom w:val="0"/>
              <w:divBdr>
                <w:top w:val="none" w:sz="0" w:space="0" w:color="auto"/>
                <w:left w:val="none" w:sz="0" w:space="0" w:color="auto"/>
                <w:bottom w:val="none" w:sz="0" w:space="0" w:color="auto"/>
                <w:right w:val="none" w:sz="0" w:space="0" w:color="auto"/>
              </w:divBdr>
            </w:div>
          </w:divsChild>
        </w:div>
        <w:div w:id="496384935">
          <w:marLeft w:val="0"/>
          <w:marRight w:val="0"/>
          <w:marTop w:val="0"/>
          <w:marBottom w:val="0"/>
          <w:divBdr>
            <w:top w:val="none" w:sz="0" w:space="0" w:color="auto"/>
            <w:left w:val="none" w:sz="0" w:space="0" w:color="auto"/>
            <w:bottom w:val="none" w:sz="0" w:space="0" w:color="auto"/>
            <w:right w:val="none" w:sz="0" w:space="0" w:color="auto"/>
          </w:divBdr>
        </w:div>
        <w:div w:id="446586354">
          <w:marLeft w:val="0"/>
          <w:marRight w:val="0"/>
          <w:marTop w:val="0"/>
          <w:marBottom w:val="0"/>
          <w:divBdr>
            <w:top w:val="none" w:sz="0" w:space="0" w:color="auto"/>
            <w:left w:val="none" w:sz="0" w:space="0" w:color="auto"/>
            <w:bottom w:val="none" w:sz="0" w:space="0" w:color="auto"/>
            <w:right w:val="none" w:sz="0" w:space="0" w:color="auto"/>
          </w:divBdr>
        </w:div>
        <w:div w:id="891691521">
          <w:marLeft w:val="0"/>
          <w:marRight w:val="0"/>
          <w:marTop w:val="0"/>
          <w:marBottom w:val="0"/>
          <w:divBdr>
            <w:top w:val="none" w:sz="0" w:space="0" w:color="auto"/>
            <w:left w:val="none" w:sz="0" w:space="0" w:color="auto"/>
            <w:bottom w:val="none" w:sz="0" w:space="0" w:color="auto"/>
            <w:right w:val="none" w:sz="0" w:space="0" w:color="auto"/>
          </w:divBdr>
        </w:div>
        <w:div w:id="60288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zR3FbSNJVOC6lJNPxdmneyvCV8TIgkG/view?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nFkH6wm9EifyQzV4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fE@cheney.oxon.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L@cheney.oxon.sch.uk" TargetMode="External"/><Relationship Id="rId4" Type="http://schemas.openxmlformats.org/officeDocument/2006/relationships/webSettings" Target="webSettings.xml"/><Relationship Id="rId9" Type="http://schemas.openxmlformats.org/officeDocument/2006/relationships/hyperlink" Target="mailto:dofe@cheney.oxon.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IntoUniversity</vt:lpstr>
    </vt:vector>
  </TitlesOfParts>
  <Company>Into University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IntoUniversity</dc:title>
  <dc:creator>Rachel Carr</dc:creator>
  <cp:lastModifiedBy>Virginia Villioti</cp:lastModifiedBy>
  <cp:revision>8</cp:revision>
  <cp:lastPrinted>2011-10-17T15:44:00Z</cp:lastPrinted>
  <dcterms:created xsi:type="dcterms:W3CDTF">2019-12-09T14:36:00Z</dcterms:created>
  <dcterms:modified xsi:type="dcterms:W3CDTF">2019-12-12T16:03:00Z</dcterms:modified>
</cp:coreProperties>
</file>